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376"/>
        <w:tblW w:w="10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47"/>
        <w:gridCol w:w="5528"/>
        <w:gridCol w:w="469"/>
        <w:gridCol w:w="726"/>
        <w:gridCol w:w="609"/>
        <w:gridCol w:w="711"/>
      </w:tblGrid>
      <w:tr w:rsidR="000F0257" w14:paraId="3F929C82" w14:textId="03B0101A" w:rsidTr="00C56CCC">
        <w:trPr>
          <w:trHeight w:val="841"/>
        </w:trPr>
        <w:tc>
          <w:tcPr>
            <w:tcW w:w="2547" w:type="dxa"/>
            <w:vAlign w:val="center"/>
          </w:tcPr>
          <w:p w14:paraId="28B4EA70" w14:textId="13402CF3" w:rsidR="00E85B48" w:rsidRPr="00C56CCC" w:rsidRDefault="00DD7BEE" w:rsidP="00E904C9">
            <w:pPr>
              <w:jc w:val="center"/>
              <w:rPr>
                <w:b/>
                <w:sz w:val="24"/>
                <w:szCs w:val="24"/>
              </w:rPr>
            </w:pPr>
            <w:r w:rsidRPr="00C56CCC">
              <w:rPr>
                <w:b/>
                <w:bCs/>
                <w:color w:val="000000" w:themeColor="text1"/>
                <w:sz w:val="24"/>
                <w:szCs w:val="24"/>
              </w:rPr>
              <w:t xml:space="preserve">Unit 2 – </w:t>
            </w:r>
            <w:r w:rsidRPr="00C56CCC">
              <w:rPr>
                <w:b/>
                <w:bCs/>
                <w:sz w:val="24"/>
                <w:szCs w:val="24"/>
              </w:rPr>
              <w:t>The Middle Ages</w:t>
            </w:r>
          </w:p>
        </w:tc>
        <w:tc>
          <w:tcPr>
            <w:tcW w:w="8043" w:type="dxa"/>
            <w:gridSpan w:val="5"/>
            <w:shd w:val="clear" w:color="auto" w:fill="000000" w:themeFill="text1"/>
            <w:vAlign w:val="center"/>
          </w:tcPr>
          <w:p w14:paraId="6E2DA60A" w14:textId="2EA34A45" w:rsidR="00DD7BEE" w:rsidRPr="00C56CCC" w:rsidRDefault="00DD7BEE" w:rsidP="00DD7BEE">
            <w:pPr>
              <w:jc w:val="center"/>
              <w:rPr>
                <w:rFonts w:asciiTheme="majorHAnsi" w:hAnsiTheme="majorHAnsi" w:cstheme="majorHAnsi"/>
                <w:b/>
                <w:bCs/>
                <w:kern w:val="24"/>
                <w:sz w:val="24"/>
                <w:szCs w:val="24"/>
              </w:rPr>
            </w:pPr>
            <w:r w:rsidRPr="00C56CCC">
              <w:rPr>
                <w:rFonts w:asciiTheme="majorHAnsi" w:hAnsiTheme="majorHAnsi" w:cstheme="majorHAnsi"/>
                <w:b/>
                <w:color w:val="FFFFFF" w:themeColor="background1"/>
                <w:sz w:val="24"/>
                <w:szCs w:val="24"/>
              </w:rPr>
              <w:t xml:space="preserve">Road Map - </w:t>
            </w:r>
            <w:r w:rsidRPr="00C56CCC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</w:t>
            </w:r>
            <w:r w:rsidRPr="00C56CCC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 Year 7 Enquiry </w:t>
            </w:r>
          </w:p>
          <w:p w14:paraId="14666195" w14:textId="38E46FD7" w:rsidR="00E85B48" w:rsidRPr="00C56CCC" w:rsidRDefault="00557A5C" w:rsidP="00DD7BEE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C56CCC">
              <w:rPr>
                <w:rFonts w:asciiTheme="majorHAnsi" w:hAnsiTheme="majorHAnsi" w:cstheme="majorHAnsi"/>
                <w:b/>
                <w:sz w:val="24"/>
                <w:szCs w:val="24"/>
              </w:rPr>
              <w:t>‘Medieval England: Dangerous times?</w:t>
            </w:r>
            <w:r w:rsidR="00DC2BF7" w:rsidRPr="00C56CCC">
              <w:rPr>
                <w:rFonts w:asciiTheme="majorHAnsi" w:hAnsiTheme="majorHAnsi" w:cstheme="majorHAnsi"/>
                <w:b/>
                <w:sz w:val="24"/>
                <w:szCs w:val="24"/>
              </w:rPr>
              <w:t>’</w:t>
            </w:r>
            <w:r w:rsidRPr="00C56CCC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  1066-1485</w:t>
            </w:r>
          </w:p>
        </w:tc>
      </w:tr>
      <w:tr w:rsidR="00DD7BEE" w14:paraId="06C61167" w14:textId="32188040" w:rsidTr="001A1924">
        <w:trPr>
          <w:trHeight w:val="324"/>
        </w:trPr>
        <w:tc>
          <w:tcPr>
            <w:tcW w:w="2547" w:type="dxa"/>
            <w:vMerge w:val="restart"/>
          </w:tcPr>
          <w:p w14:paraId="72887347" w14:textId="65A12470" w:rsidR="00DD7BEE" w:rsidRPr="00EC3DCE" w:rsidRDefault="00DD7BEE" w:rsidP="00B24E5E">
            <w:pPr>
              <w:spacing w:after="0"/>
              <w:rPr>
                <w:sz w:val="20"/>
              </w:rPr>
            </w:pPr>
            <w:r w:rsidRPr="00EC3DCE">
              <w:rPr>
                <w:sz w:val="20"/>
              </w:rPr>
              <w:t xml:space="preserve">In this unit you will </w:t>
            </w:r>
            <w:r w:rsidR="001A1924" w:rsidRPr="00EC3DCE">
              <w:rPr>
                <w:sz w:val="20"/>
              </w:rPr>
              <w:t>have the opportunity to study some of the people, places, events and mysteries from our Medieval past.  The aims are as follows:</w:t>
            </w:r>
          </w:p>
          <w:p w14:paraId="4F2EF46A" w14:textId="266CD5A4" w:rsidR="00DD7BEE" w:rsidRPr="00EC3DCE" w:rsidRDefault="00DD7BEE" w:rsidP="00B24E5E">
            <w:pPr>
              <w:spacing w:after="0"/>
              <w:rPr>
                <w:sz w:val="20"/>
              </w:rPr>
            </w:pPr>
            <w:r w:rsidRPr="00EC3DCE">
              <w:rPr>
                <w:b/>
                <w:sz w:val="20"/>
              </w:rPr>
              <w:t>LG1</w:t>
            </w:r>
            <w:r w:rsidRPr="00EC3DCE">
              <w:rPr>
                <w:sz w:val="20"/>
              </w:rPr>
              <w:t>: Knowledge</w:t>
            </w:r>
          </w:p>
          <w:p w14:paraId="384CC0B5" w14:textId="6E7B450D" w:rsidR="00DD7BEE" w:rsidRPr="00EC3DCE" w:rsidRDefault="00DD7BEE" w:rsidP="00B24E5E">
            <w:pPr>
              <w:spacing w:after="0"/>
              <w:rPr>
                <w:sz w:val="20"/>
              </w:rPr>
            </w:pPr>
            <w:r w:rsidRPr="00EC3DCE">
              <w:rPr>
                <w:b/>
                <w:sz w:val="20"/>
              </w:rPr>
              <w:t>LG2</w:t>
            </w:r>
            <w:r w:rsidRPr="00EC3DCE">
              <w:rPr>
                <w:sz w:val="20"/>
              </w:rPr>
              <w:t>: Application</w:t>
            </w:r>
          </w:p>
          <w:p w14:paraId="49C0DC09" w14:textId="32861EEB" w:rsidR="00DD7BEE" w:rsidRPr="00EC3DCE" w:rsidRDefault="00DD7BEE" w:rsidP="00B24E5E">
            <w:pPr>
              <w:spacing w:after="0"/>
              <w:rPr>
                <w:sz w:val="20"/>
              </w:rPr>
            </w:pPr>
            <w:r w:rsidRPr="00EC3DCE">
              <w:rPr>
                <w:b/>
                <w:sz w:val="20"/>
              </w:rPr>
              <w:t>LG3</w:t>
            </w:r>
            <w:r w:rsidRPr="00EC3DCE">
              <w:rPr>
                <w:sz w:val="20"/>
              </w:rPr>
              <w:t>: Skills</w:t>
            </w:r>
          </w:p>
        </w:tc>
        <w:tc>
          <w:tcPr>
            <w:tcW w:w="5528" w:type="dxa"/>
          </w:tcPr>
          <w:p w14:paraId="5A99224F" w14:textId="5282678B" w:rsidR="00DD7BEE" w:rsidRPr="00EC3DCE" w:rsidRDefault="00DD7BEE" w:rsidP="00B24E5E">
            <w:pPr>
              <w:spacing w:after="0"/>
              <w:rPr>
                <w:sz w:val="20"/>
              </w:rPr>
            </w:pPr>
            <w:r w:rsidRPr="00EC3DCE">
              <w:rPr>
                <w:sz w:val="20"/>
              </w:rPr>
              <w:t>Assessments</w:t>
            </w:r>
          </w:p>
        </w:tc>
        <w:tc>
          <w:tcPr>
            <w:tcW w:w="2515" w:type="dxa"/>
            <w:gridSpan w:val="4"/>
          </w:tcPr>
          <w:p w14:paraId="70FCE77F" w14:textId="21FA5F18" w:rsidR="00DD7BEE" w:rsidRPr="00584245" w:rsidRDefault="00DD7BEE" w:rsidP="00B24E5E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Grades</w:t>
            </w:r>
          </w:p>
        </w:tc>
      </w:tr>
      <w:tr w:rsidR="000B079A" w14:paraId="0684188D" w14:textId="7724BD5A" w:rsidTr="001A1924">
        <w:trPr>
          <w:trHeight w:val="350"/>
        </w:trPr>
        <w:tc>
          <w:tcPr>
            <w:tcW w:w="2547" w:type="dxa"/>
            <w:vMerge/>
          </w:tcPr>
          <w:p w14:paraId="1DEC050A" w14:textId="77777777" w:rsidR="000B079A" w:rsidRPr="00EC3DCE" w:rsidRDefault="000B079A" w:rsidP="00B24E5E">
            <w:pPr>
              <w:spacing w:after="0"/>
              <w:rPr>
                <w:sz w:val="20"/>
              </w:rPr>
            </w:pPr>
          </w:p>
        </w:tc>
        <w:tc>
          <w:tcPr>
            <w:tcW w:w="5528" w:type="dxa"/>
          </w:tcPr>
          <w:p w14:paraId="028A163F" w14:textId="0F9B8A15" w:rsidR="001A1924" w:rsidRPr="00EC3DCE" w:rsidRDefault="00EC3DCE" w:rsidP="00EC3DCE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EC3DCE">
              <w:rPr>
                <w:rFonts w:asciiTheme="majorHAnsi" w:hAnsiTheme="majorHAnsi" w:cstheme="majorHAnsi"/>
                <w:sz w:val="20"/>
                <w:szCs w:val="20"/>
              </w:rPr>
              <w:t>‘William won the Battle of Hastings because he was a brave and determined leader’. Do you agree?</w:t>
            </w:r>
          </w:p>
        </w:tc>
        <w:tc>
          <w:tcPr>
            <w:tcW w:w="2515" w:type="dxa"/>
            <w:gridSpan w:val="4"/>
          </w:tcPr>
          <w:p w14:paraId="578114D0" w14:textId="77777777" w:rsidR="000B079A" w:rsidRPr="00584245" w:rsidRDefault="000B079A" w:rsidP="00B24E5E">
            <w:pPr>
              <w:spacing w:after="0"/>
              <w:rPr>
                <w:sz w:val="20"/>
              </w:rPr>
            </w:pPr>
          </w:p>
        </w:tc>
      </w:tr>
      <w:tr w:rsidR="000B079A" w14:paraId="3843AE8E" w14:textId="3DEBBB0E" w:rsidTr="001A1924">
        <w:trPr>
          <w:trHeight w:val="285"/>
        </w:trPr>
        <w:tc>
          <w:tcPr>
            <w:tcW w:w="2547" w:type="dxa"/>
            <w:vMerge/>
          </w:tcPr>
          <w:p w14:paraId="76F948BB" w14:textId="77777777" w:rsidR="000B079A" w:rsidRPr="00584245" w:rsidRDefault="000B079A" w:rsidP="00B24E5E">
            <w:pPr>
              <w:spacing w:after="0"/>
              <w:rPr>
                <w:sz w:val="20"/>
              </w:rPr>
            </w:pPr>
          </w:p>
        </w:tc>
        <w:tc>
          <w:tcPr>
            <w:tcW w:w="5528" w:type="dxa"/>
          </w:tcPr>
          <w:p w14:paraId="546816E8" w14:textId="2E7F7284" w:rsidR="001A1924" w:rsidRPr="00EC3DCE" w:rsidRDefault="001A1924" w:rsidP="00EC3DCE">
            <w:pPr>
              <w:pStyle w:val="ListParagraph"/>
              <w:widowControl w:val="0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EC3DCE">
              <w:rPr>
                <w:sz w:val="20"/>
                <w:szCs w:val="20"/>
              </w:rPr>
              <w:t>Was John a good or a bad king?</w:t>
            </w:r>
            <w:r w:rsidR="00E427BA" w:rsidRPr="00EC3DCE"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515" w:type="dxa"/>
            <w:gridSpan w:val="4"/>
          </w:tcPr>
          <w:p w14:paraId="1773D4AA" w14:textId="77777777" w:rsidR="000B079A" w:rsidRPr="00584245" w:rsidRDefault="000B079A" w:rsidP="00B24E5E">
            <w:pPr>
              <w:spacing w:after="0"/>
              <w:rPr>
                <w:sz w:val="20"/>
              </w:rPr>
            </w:pPr>
          </w:p>
        </w:tc>
      </w:tr>
      <w:tr w:rsidR="000B079A" w14:paraId="5878E7ED" w14:textId="7AF594F8" w:rsidTr="001A1924">
        <w:trPr>
          <w:trHeight w:val="270"/>
        </w:trPr>
        <w:tc>
          <w:tcPr>
            <w:tcW w:w="2547" w:type="dxa"/>
            <w:vMerge/>
          </w:tcPr>
          <w:p w14:paraId="098BF877" w14:textId="77777777" w:rsidR="000B079A" w:rsidRPr="00584245" w:rsidRDefault="000B079A" w:rsidP="00B24E5E">
            <w:pPr>
              <w:spacing w:after="0"/>
              <w:rPr>
                <w:sz w:val="20"/>
              </w:rPr>
            </w:pPr>
          </w:p>
        </w:tc>
        <w:tc>
          <w:tcPr>
            <w:tcW w:w="5528" w:type="dxa"/>
          </w:tcPr>
          <w:p w14:paraId="59C793AB" w14:textId="7A2B6FF5" w:rsidR="000B079A" w:rsidRPr="001A1924" w:rsidRDefault="001A1924" w:rsidP="00EC3DCE">
            <w:pPr>
              <w:pStyle w:val="ListParagraph"/>
              <w:numPr>
                <w:ilvl w:val="0"/>
                <w:numId w:val="4"/>
              </w:numPr>
              <w:spacing w:after="0"/>
              <w:rPr>
                <w:sz w:val="20"/>
                <w:szCs w:val="20"/>
              </w:rPr>
            </w:pPr>
            <w:r w:rsidRPr="001A1924">
              <w:rPr>
                <w:color w:val="000000" w:themeColor="text1"/>
                <w:sz w:val="20"/>
                <w:szCs w:val="20"/>
              </w:rPr>
              <w:t xml:space="preserve">What </w:t>
            </w:r>
            <w:r w:rsidR="00627463">
              <w:rPr>
                <w:color w:val="000000" w:themeColor="text1"/>
                <w:sz w:val="20"/>
                <w:szCs w:val="20"/>
              </w:rPr>
              <w:t xml:space="preserve">actually </w:t>
            </w:r>
            <w:r w:rsidRPr="001A1924">
              <w:rPr>
                <w:color w:val="000000" w:themeColor="text1"/>
                <w:sz w:val="20"/>
                <w:szCs w:val="20"/>
              </w:rPr>
              <w:t>happened to the Princes in the Tower?</w:t>
            </w:r>
          </w:p>
        </w:tc>
        <w:tc>
          <w:tcPr>
            <w:tcW w:w="2515" w:type="dxa"/>
            <w:gridSpan w:val="4"/>
          </w:tcPr>
          <w:p w14:paraId="3A60DF50" w14:textId="77777777" w:rsidR="000B079A" w:rsidRPr="00584245" w:rsidRDefault="000B079A" w:rsidP="00B24E5E">
            <w:pPr>
              <w:spacing w:after="0"/>
              <w:rPr>
                <w:sz w:val="20"/>
              </w:rPr>
            </w:pPr>
          </w:p>
        </w:tc>
      </w:tr>
      <w:tr w:rsidR="000B079A" w:rsidRPr="00C56CCC" w14:paraId="6AAEE81C" w14:textId="77777777" w:rsidTr="00E904C9">
        <w:trPr>
          <w:trHeight w:val="628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47F3BC38" w14:textId="09FE23E1" w:rsidR="00CE49C5" w:rsidRPr="00C56CCC" w:rsidRDefault="001E7AF2" w:rsidP="00E904C9">
            <w:pPr>
              <w:jc w:val="center"/>
              <w:rPr>
                <w:b/>
                <w:sz w:val="20"/>
                <w:szCs w:val="20"/>
              </w:rPr>
            </w:pPr>
            <w:r w:rsidRPr="00C56CCC">
              <w:rPr>
                <w:b/>
                <w:sz w:val="20"/>
                <w:szCs w:val="20"/>
              </w:rPr>
              <w:t>Themes</w:t>
            </w:r>
          </w:p>
        </w:tc>
        <w:tc>
          <w:tcPr>
            <w:tcW w:w="5997" w:type="dxa"/>
            <w:gridSpan w:val="2"/>
            <w:shd w:val="clear" w:color="auto" w:fill="D9D9D9" w:themeFill="background1" w:themeFillShade="D9"/>
            <w:vAlign w:val="center"/>
          </w:tcPr>
          <w:p w14:paraId="6C88901A" w14:textId="66EB123D" w:rsidR="00CE49C5" w:rsidRPr="00C56CCC" w:rsidRDefault="00831F97" w:rsidP="00E904C9">
            <w:pPr>
              <w:jc w:val="center"/>
              <w:rPr>
                <w:b/>
                <w:sz w:val="20"/>
                <w:szCs w:val="20"/>
              </w:rPr>
            </w:pPr>
            <w:r w:rsidRPr="00C56CCC">
              <w:rPr>
                <w:b/>
                <w:sz w:val="20"/>
                <w:szCs w:val="20"/>
              </w:rPr>
              <w:t>Learning Goals/Outcomes</w:t>
            </w:r>
            <w:r w:rsidR="000A4ADB" w:rsidRPr="00C56CCC">
              <w:rPr>
                <w:b/>
                <w:sz w:val="20"/>
                <w:szCs w:val="20"/>
              </w:rPr>
              <w:t>/</w:t>
            </w:r>
            <w:r w:rsidR="00584245" w:rsidRPr="00C56CCC">
              <w:rPr>
                <w:b/>
                <w:sz w:val="20"/>
                <w:szCs w:val="20"/>
              </w:rPr>
              <w:t>Content</w:t>
            </w:r>
          </w:p>
        </w:tc>
        <w:tc>
          <w:tcPr>
            <w:tcW w:w="726" w:type="dxa"/>
          </w:tcPr>
          <w:p w14:paraId="4E0D1487" w14:textId="16DB7890" w:rsidR="00CE49C5" w:rsidRPr="00C56CCC" w:rsidRDefault="003459B1" w:rsidP="00B24E5E">
            <w:pPr>
              <w:rPr>
                <w:sz w:val="20"/>
                <w:szCs w:val="20"/>
              </w:rPr>
            </w:pPr>
            <w:r w:rsidRPr="00C56CCC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70528" behindDoc="0" locked="0" layoutInCell="1" allowOverlap="1" wp14:anchorId="7CACE362" wp14:editId="0BA637CF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181610</wp:posOffset>
                      </wp:positionV>
                      <wp:extent cx="1162050" cy="336549"/>
                      <wp:effectExtent l="0" t="0" r="0" b="6985"/>
                      <wp:wrapNone/>
                      <wp:docPr id="8" name="Group 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62050" cy="336549"/>
                                <a:chOff x="0" y="0"/>
                                <a:chExt cx="1162050" cy="33654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" name="Picture 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11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14325" cy="2425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" name="Picture 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11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10800000">
                                  <a:off x="847725" y="38100"/>
                                  <a:ext cx="314325" cy="2425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" name="Picture 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11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5400000">
                                  <a:off x="467678" y="58102"/>
                                  <a:ext cx="314325" cy="2425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D61023C" id="Group 8" o:spid="_x0000_s1026" style="position:absolute;margin-left:1.4pt;margin-top:14.3pt;width:91.5pt;height:26.5pt;z-index:251670528" coordsize="11620,33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" o:spid="_x0000_s1027" type="#_x0000_t75" style="position:absolute;width:3143;height:24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">
                        <v:imagedata r:id="rId12" o:title=""/>
                      </v:shape>
                      <v:shape id="Picture 4" o:spid="_x0000_s1028" type="#_x0000_t75" style="position:absolute;left:8477;top:381;width:3143;height:2425;rotation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">
                        <v:imagedata r:id="rId12" o:title=""/>
                      </v:shape>
                      <v:shape id="Picture 5" o:spid="_x0000_s1029" type="#_x0000_t75" style="position:absolute;left:4676;top:581;width:3143;height:2426;rotation: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">
                        <v:imagedata r:id="rId12" o:title=""/>
                      </v:shape>
                    </v:group>
                  </w:pict>
                </mc:Fallback>
              </mc:AlternateContent>
            </w:r>
          </w:p>
        </w:tc>
        <w:tc>
          <w:tcPr>
            <w:tcW w:w="609" w:type="dxa"/>
          </w:tcPr>
          <w:p w14:paraId="66D96C36" w14:textId="1B7552FB" w:rsidR="00CE49C5" w:rsidRPr="00C56CCC" w:rsidRDefault="00CE49C5" w:rsidP="00B24E5E">
            <w:pPr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14:paraId="3E194668" w14:textId="793E4BF7" w:rsidR="00CE49C5" w:rsidRPr="00C56CCC" w:rsidRDefault="00CE49C5" w:rsidP="00B24E5E">
            <w:pPr>
              <w:rPr>
                <w:sz w:val="20"/>
                <w:szCs w:val="20"/>
              </w:rPr>
            </w:pPr>
          </w:p>
        </w:tc>
      </w:tr>
      <w:tr w:rsidR="00DD7BEE" w:rsidRPr="00C56CCC" w14:paraId="58E06230" w14:textId="360435D8" w:rsidTr="00B24E5E">
        <w:trPr>
          <w:trHeight w:val="210"/>
        </w:trPr>
        <w:tc>
          <w:tcPr>
            <w:tcW w:w="2547" w:type="dxa"/>
          </w:tcPr>
          <w:p w14:paraId="36E5D64F" w14:textId="7EFBA929" w:rsidR="00DD7BEE" w:rsidRPr="00C56CCC" w:rsidRDefault="00DD7BEE" w:rsidP="00DD7BEE">
            <w:pPr>
              <w:rPr>
                <w:sz w:val="20"/>
                <w:szCs w:val="20"/>
              </w:rPr>
            </w:pPr>
            <w:r w:rsidRPr="00C56CCC">
              <w:rPr>
                <w:sz w:val="20"/>
                <w:szCs w:val="20"/>
              </w:rPr>
              <w:t xml:space="preserve">1)Key Question– </w:t>
            </w:r>
            <w:r w:rsidRPr="00C56CCC">
              <w:rPr>
                <w:sz w:val="20"/>
                <w:szCs w:val="20"/>
                <w:u w:val="single"/>
              </w:rPr>
              <w:t>Were the Middle Ages really that bad?</w:t>
            </w:r>
          </w:p>
          <w:p w14:paraId="59E8F3DE" w14:textId="5B1285A3" w:rsidR="00DD7BEE" w:rsidRPr="00C56CCC" w:rsidRDefault="00DD7BEE" w:rsidP="00DD7BE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997" w:type="dxa"/>
            <w:gridSpan w:val="2"/>
          </w:tcPr>
          <w:p w14:paraId="503FCC83" w14:textId="2462EC09" w:rsidR="00DD7BEE" w:rsidRPr="00C56CCC" w:rsidRDefault="00DD7BEE" w:rsidP="00DD7BEE">
            <w:pPr>
              <w:spacing w:after="0"/>
              <w:rPr>
                <w:sz w:val="20"/>
                <w:szCs w:val="20"/>
              </w:rPr>
            </w:pPr>
            <w:r w:rsidRPr="00C56CCC">
              <w:rPr>
                <w:sz w:val="20"/>
                <w:szCs w:val="20"/>
              </w:rPr>
              <w:t xml:space="preserve">LG1 – Build your knowledge of life in the Middle Ages using visual sources. </w:t>
            </w:r>
          </w:p>
          <w:p w14:paraId="0C9904C1" w14:textId="6C7499DE" w:rsidR="00DD7BEE" w:rsidRPr="00C56CCC" w:rsidRDefault="00DD7BEE" w:rsidP="00DD7BEE">
            <w:pPr>
              <w:spacing w:after="0"/>
              <w:rPr>
                <w:sz w:val="20"/>
                <w:szCs w:val="20"/>
              </w:rPr>
            </w:pPr>
            <w:r w:rsidRPr="00C56CCC">
              <w:rPr>
                <w:sz w:val="20"/>
                <w:szCs w:val="20"/>
              </w:rPr>
              <w:t xml:space="preserve">LG2 – Apply your knowledge of life in the Middle Ages to explain the good and bad factors before evaluating to what extent the Middle Ages should be called ‘bad’.  </w:t>
            </w:r>
          </w:p>
          <w:p w14:paraId="6211553F" w14:textId="655812EA" w:rsidR="00DD7BEE" w:rsidRPr="00C56CCC" w:rsidRDefault="00DD7BEE" w:rsidP="00DD7BEE">
            <w:pPr>
              <w:spacing w:after="0"/>
              <w:rPr>
                <w:sz w:val="20"/>
                <w:szCs w:val="20"/>
              </w:rPr>
            </w:pPr>
            <w:r w:rsidRPr="00C56CCC">
              <w:rPr>
                <w:sz w:val="20"/>
                <w:szCs w:val="20"/>
              </w:rPr>
              <w:t>LG3 – Source use, Interpretation</w:t>
            </w:r>
          </w:p>
        </w:tc>
        <w:tc>
          <w:tcPr>
            <w:tcW w:w="726" w:type="dxa"/>
          </w:tcPr>
          <w:p w14:paraId="000DA362" w14:textId="3DC6C58D" w:rsidR="00DD7BEE" w:rsidRPr="00C56CCC" w:rsidRDefault="00DD7BEE" w:rsidP="00DD7BE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609" w:type="dxa"/>
          </w:tcPr>
          <w:p w14:paraId="1E5DF3EC" w14:textId="032C2859" w:rsidR="00DD7BEE" w:rsidRPr="00C56CCC" w:rsidRDefault="00DD7BEE" w:rsidP="00DD7BE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14:paraId="5A927ACE" w14:textId="30C6C78F" w:rsidR="00DD7BEE" w:rsidRPr="00C56CCC" w:rsidRDefault="00DD7BEE" w:rsidP="00DD7BEE">
            <w:pPr>
              <w:spacing w:after="0"/>
              <w:rPr>
                <w:sz w:val="20"/>
                <w:szCs w:val="20"/>
              </w:rPr>
            </w:pPr>
          </w:p>
        </w:tc>
      </w:tr>
      <w:tr w:rsidR="005E2FFF" w:rsidRPr="00C56CCC" w14:paraId="749BC592" w14:textId="77777777" w:rsidTr="00975486">
        <w:trPr>
          <w:trHeight w:val="393"/>
        </w:trPr>
        <w:tc>
          <w:tcPr>
            <w:tcW w:w="10590" w:type="dxa"/>
            <w:gridSpan w:val="6"/>
            <w:shd w:val="clear" w:color="auto" w:fill="D0CECE" w:themeFill="background2" w:themeFillShade="E6"/>
          </w:tcPr>
          <w:p w14:paraId="534AB8AE" w14:textId="42703D7F" w:rsidR="005E2FFF" w:rsidRPr="00C56CCC" w:rsidRDefault="005E2FFF" w:rsidP="0097548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56CCC">
              <w:rPr>
                <w:sz w:val="20"/>
                <w:szCs w:val="20"/>
              </w:rPr>
              <w:t>1066 – Invasion and Conquest</w:t>
            </w:r>
          </w:p>
        </w:tc>
      </w:tr>
      <w:tr w:rsidR="00DD7BEE" w:rsidRPr="00C56CCC" w14:paraId="6905CFC4" w14:textId="77777777" w:rsidTr="00B24E5E">
        <w:trPr>
          <w:trHeight w:val="225"/>
        </w:trPr>
        <w:tc>
          <w:tcPr>
            <w:tcW w:w="2547" w:type="dxa"/>
          </w:tcPr>
          <w:p w14:paraId="7D4B15F2" w14:textId="77777777" w:rsidR="00DD7BEE" w:rsidRPr="00C56CCC" w:rsidRDefault="00DD7BEE" w:rsidP="00DD7BEE">
            <w:pPr>
              <w:widowControl w:val="0"/>
              <w:rPr>
                <w:sz w:val="20"/>
                <w:szCs w:val="20"/>
                <w:u w:val="single"/>
              </w:rPr>
            </w:pPr>
            <w:r w:rsidRPr="00C56CCC">
              <w:rPr>
                <w:sz w:val="20"/>
                <w:szCs w:val="20"/>
              </w:rPr>
              <w:t>2) Key Question –</w:t>
            </w:r>
            <w:r w:rsidRPr="00C56CCC">
              <w:rPr>
                <w:sz w:val="20"/>
                <w:szCs w:val="20"/>
                <w:u w:val="single"/>
              </w:rPr>
              <w:t xml:space="preserve"> Who should have been king in 1066?</w:t>
            </w:r>
          </w:p>
          <w:p w14:paraId="498DDBB4" w14:textId="28270DD9" w:rsidR="00DD7BEE" w:rsidRPr="00C56CCC" w:rsidRDefault="00DD7BEE" w:rsidP="00DD7BEE">
            <w:pPr>
              <w:rPr>
                <w:sz w:val="20"/>
                <w:szCs w:val="20"/>
              </w:rPr>
            </w:pPr>
          </w:p>
        </w:tc>
        <w:tc>
          <w:tcPr>
            <w:tcW w:w="5997" w:type="dxa"/>
            <w:gridSpan w:val="2"/>
          </w:tcPr>
          <w:p w14:paraId="1EA1B06B" w14:textId="5FE465BB" w:rsidR="00DD7BEE" w:rsidRPr="00C56CCC" w:rsidRDefault="00DD7BEE" w:rsidP="00DD7BEE">
            <w:pPr>
              <w:spacing w:after="0"/>
              <w:rPr>
                <w:sz w:val="20"/>
                <w:szCs w:val="20"/>
              </w:rPr>
            </w:pPr>
            <w:r w:rsidRPr="00C56CCC">
              <w:rPr>
                <w:sz w:val="20"/>
                <w:szCs w:val="20"/>
              </w:rPr>
              <w:t xml:space="preserve">LG1 – Build your knowledge of the different claims to the throne of the four rivals in 1066.  </w:t>
            </w:r>
          </w:p>
          <w:p w14:paraId="3BF9C3BA" w14:textId="0F7B3D31" w:rsidR="00DD7BEE" w:rsidRPr="00C56CCC" w:rsidRDefault="00DD7BEE" w:rsidP="00DD7BEE">
            <w:pPr>
              <w:spacing w:after="0"/>
              <w:rPr>
                <w:sz w:val="20"/>
                <w:szCs w:val="20"/>
              </w:rPr>
            </w:pPr>
            <w:r w:rsidRPr="00C56CCC">
              <w:rPr>
                <w:sz w:val="20"/>
                <w:szCs w:val="20"/>
              </w:rPr>
              <w:t xml:space="preserve">LG2 – Apply your knowledge of the rivals to evaluate which claim was the strongest. </w:t>
            </w:r>
          </w:p>
          <w:p w14:paraId="2291A246" w14:textId="77777777" w:rsidR="00DD7BEE" w:rsidRPr="00C56CCC" w:rsidRDefault="00DD7BEE" w:rsidP="00DD7BEE">
            <w:pPr>
              <w:spacing w:after="0"/>
              <w:rPr>
                <w:sz w:val="20"/>
                <w:szCs w:val="20"/>
              </w:rPr>
            </w:pPr>
            <w:r w:rsidRPr="00C56CCC">
              <w:rPr>
                <w:sz w:val="20"/>
                <w:szCs w:val="20"/>
              </w:rPr>
              <w:t>LG3 – Causation</w:t>
            </w:r>
          </w:p>
          <w:p w14:paraId="41477595" w14:textId="75B10173" w:rsidR="00975486" w:rsidRPr="00C56CCC" w:rsidRDefault="00975486" w:rsidP="00DD7BE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26" w:type="dxa"/>
          </w:tcPr>
          <w:p w14:paraId="6232629A" w14:textId="0FC0279D" w:rsidR="00DD7BEE" w:rsidRPr="00C56CCC" w:rsidRDefault="00DD7BEE" w:rsidP="00DD7BEE">
            <w:pPr>
              <w:rPr>
                <w:sz w:val="20"/>
                <w:szCs w:val="20"/>
              </w:rPr>
            </w:pPr>
          </w:p>
        </w:tc>
        <w:tc>
          <w:tcPr>
            <w:tcW w:w="609" w:type="dxa"/>
          </w:tcPr>
          <w:p w14:paraId="41FDA276" w14:textId="2F5D9242" w:rsidR="00DD7BEE" w:rsidRPr="00C56CCC" w:rsidRDefault="00DD7BEE" w:rsidP="00DD7BEE">
            <w:pPr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14:paraId="3A4E4DA7" w14:textId="33343823" w:rsidR="00DD7BEE" w:rsidRPr="00C56CCC" w:rsidRDefault="00DD7BEE" w:rsidP="00DD7BEE">
            <w:pPr>
              <w:rPr>
                <w:sz w:val="20"/>
                <w:szCs w:val="20"/>
              </w:rPr>
            </w:pPr>
          </w:p>
        </w:tc>
      </w:tr>
      <w:tr w:rsidR="00DD7BEE" w:rsidRPr="00C56CCC" w14:paraId="0FBDD03C" w14:textId="77777777" w:rsidTr="00B24E5E">
        <w:trPr>
          <w:trHeight w:val="225"/>
        </w:trPr>
        <w:tc>
          <w:tcPr>
            <w:tcW w:w="2547" w:type="dxa"/>
          </w:tcPr>
          <w:p w14:paraId="63F525B8" w14:textId="00DEA645" w:rsidR="00DD7BEE" w:rsidRPr="00C56CCC" w:rsidRDefault="00DD7BEE" w:rsidP="00DD7BEE">
            <w:pPr>
              <w:spacing w:after="0"/>
              <w:rPr>
                <w:sz w:val="20"/>
                <w:szCs w:val="20"/>
              </w:rPr>
            </w:pPr>
            <w:r w:rsidRPr="00C56CCC">
              <w:rPr>
                <w:sz w:val="20"/>
                <w:szCs w:val="20"/>
              </w:rPr>
              <w:t xml:space="preserve">3)  Key Question - </w:t>
            </w:r>
            <w:r w:rsidRPr="00C56CCC">
              <w:rPr>
                <w:sz w:val="20"/>
                <w:szCs w:val="20"/>
                <w:u w:val="single"/>
              </w:rPr>
              <w:t>What was the importance of the Battle of Stamford Bridge?</w:t>
            </w:r>
          </w:p>
        </w:tc>
        <w:tc>
          <w:tcPr>
            <w:tcW w:w="5997" w:type="dxa"/>
            <w:gridSpan w:val="2"/>
          </w:tcPr>
          <w:p w14:paraId="4F0FE0AD" w14:textId="77777777" w:rsidR="00DD7BEE" w:rsidRPr="00C56CCC" w:rsidRDefault="00DD7BEE" w:rsidP="00DD7BEE">
            <w:pPr>
              <w:spacing w:after="0"/>
              <w:rPr>
                <w:sz w:val="20"/>
                <w:szCs w:val="20"/>
              </w:rPr>
            </w:pPr>
            <w:r w:rsidRPr="00C56CCC">
              <w:rPr>
                <w:sz w:val="20"/>
                <w:szCs w:val="20"/>
              </w:rPr>
              <w:t>LG1 – Build your knowledge of the events of the battle between Harold Godwin and Harald Hardrada.</w:t>
            </w:r>
          </w:p>
          <w:p w14:paraId="2F2B2D6E" w14:textId="77777777" w:rsidR="00DD7BEE" w:rsidRPr="00C56CCC" w:rsidRDefault="00DD7BEE" w:rsidP="00DD7BEE">
            <w:pPr>
              <w:spacing w:after="0"/>
              <w:rPr>
                <w:sz w:val="20"/>
                <w:szCs w:val="20"/>
              </w:rPr>
            </w:pPr>
            <w:r w:rsidRPr="00C56CCC">
              <w:rPr>
                <w:sz w:val="20"/>
                <w:szCs w:val="20"/>
              </w:rPr>
              <w:t xml:space="preserve">LG2 – Apply your knowledge of the Battle of Stamford Bridge to explain the consequences/Importance of the battle.  </w:t>
            </w:r>
          </w:p>
          <w:p w14:paraId="2E75BBC3" w14:textId="77777777" w:rsidR="00DD7BEE" w:rsidRPr="00C56CCC" w:rsidRDefault="00DD7BEE" w:rsidP="00DD7BEE">
            <w:pPr>
              <w:spacing w:after="0"/>
              <w:rPr>
                <w:sz w:val="20"/>
                <w:szCs w:val="20"/>
              </w:rPr>
            </w:pPr>
            <w:r w:rsidRPr="00C56CCC">
              <w:rPr>
                <w:sz w:val="20"/>
                <w:szCs w:val="20"/>
              </w:rPr>
              <w:t>LG3 – Consequence and Importance</w:t>
            </w:r>
          </w:p>
          <w:p w14:paraId="4EB4E1E1" w14:textId="4232B5D0" w:rsidR="00975486" w:rsidRPr="00C56CCC" w:rsidRDefault="00975486" w:rsidP="00DD7BE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26" w:type="dxa"/>
          </w:tcPr>
          <w:p w14:paraId="0C4A4D02" w14:textId="77777777" w:rsidR="00DD7BEE" w:rsidRPr="00C56CCC" w:rsidRDefault="00DD7BEE" w:rsidP="00DD7BE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609" w:type="dxa"/>
          </w:tcPr>
          <w:p w14:paraId="1978F828" w14:textId="77777777" w:rsidR="00DD7BEE" w:rsidRPr="00C56CCC" w:rsidRDefault="00DD7BEE" w:rsidP="00DD7BE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14:paraId="50D4D35F" w14:textId="72B059F2" w:rsidR="00DD7BEE" w:rsidRPr="00C56CCC" w:rsidRDefault="00DD7BEE" w:rsidP="00DD7BEE">
            <w:pPr>
              <w:spacing w:after="0"/>
              <w:rPr>
                <w:sz w:val="20"/>
                <w:szCs w:val="20"/>
              </w:rPr>
            </w:pPr>
          </w:p>
        </w:tc>
      </w:tr>
      <w:tr w:rsidR="00DD7BEE" w:rsidRPr="00C56CCC" w14:paraId="062B3143" w14:textId="77777777" w:rsidTr="00B24E5E">
        <w:trPr>
          <w:trHeight w:val="225"/>
        </w:trPr>
        <w:tc>
          <w:tcPr>
            <w:tcW w:w="2547" w:type="dxa"/>
          </w:tcPr>
          <w:p w14:paraId="3EC5880E" w14:textId="63797071" w:rsidR="00DD7BEE" w:rsidRPr="00C56CCC" w:rsidRDefault="00060305" w:rsidP="00366A8B">
            <w:pPr>
              <w:spacing w:after="0"/>
              <w:rPr>
                <w:sz w:val="20"/>
                <w:szCs w:val="20"/>
                <w:u w:val="single"/>
              </w:rPr>
            </w:pPr>
            <w:r w:rsidRPr="00C56CCC">
              <w:rPr>
                <w:sz w:val="20"/>
                <w:szCs w:val="20"/>
              </w:rPr>
              <w:t>4)</w:t>
            </w:r>
            <w:r w:rsidR="00DD7BEE" w:rsidRPr="00C56CCC">
              <w:rPr>
                <w:sz w:val="20"/>
                <w:szCs w:val="20"/>
              </w:rPr>
              <w:t xml:space="preserve">Key Question – </w:t>
            </w:r>
            <w:r w:rsidR="00DD7BEE" w:rsidRPr="00C56CCC">
              <w:rPr>
                <w:sz w:val="20"/>
                <w:szCs w:val="20"/>
                <w:u w:val="single"/>
              </w:rPr>
              <w:t>Why did William win the Battle of Hastings?</w:t>
            </w:r>
          </w:p>
          <w:p w14:paraId="22AF1D2A" w14:textId="42908EDD" w:rsidR="002A692D" w:rsidRPr="00C56CCC" w:rsidRDefault="002A692D" w:rsidP="002A692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997" w:type="dxa"/>
            <w:gridSpan w:val="2"/>
          </w:tcPr>
          <w:p w14:paraId="4422AF49" w14:textId="77777777" w:rsidR="00DD7BEE" w:rsidRPr="00C56CCC" w:rsidRDefault="00DD7BEE" w:rsidP="00DD7BEE">
            <w:pPr>
              <w:spacing w:after="0"/>
              <w:rPr>
                <w:sz w:val="20"/>
                <w:szCs w:val="20"/>
              </w:rPr>
            </w:pPr>
            <w:r w:rsidRPr="00C56CCC">
              <w:rPr>
                <w:sz w:val="20"/>
                <w:szCs w:val="20"/>
              </w:rPr>
              <w:t xml:space="preserve">LG1 – Build your knowledge of the factors that lead to William’s victory in 1066.  </w:t>
            </w:r>
          </w:p>
          <w:p w14:paraId="32FE8BC8" w14:textId="43449B83" w:rsidR="00DD7BEE" w:rsidRPr="00C56CCC" w:rsidRDefault="00DD7BEE" w:rsidP="00DD7BEE">
            <w:pPr>
              <w:spacing w:after="0"/>
              <w:rPr>
                <w:sz w:val="20"/>
                <w:szCs w:val="20"/>
              </w:rPr>
            </w:pPr>
            <w:r w:rsidRPr="00C56CCC">
              <w:rPr>
                <w:sz w:val="20"/>
                <w:szCs w:val="20"/>
              </w:rPr>
              <w:t>LG3 – Causation</w:t>
            </w:r>
          </w:p>
        </w:tc>
        <w:tc>
          <w:tcPr>
            <w:tcW w:w="726" w:type="dxa"/>
          </w:tcPr>
          <w:p w14:paraId="6A4541FC" w14:textId="77777777" w:rsidR="00DD7BEE" w:rsidRPr="00C56CCC" w:rsidRDefault="00DD7BEE" w:rsidP="00DD7BE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609" w:type="dxa"/>
          </w:tcPr>
          <w:p w14:paraId="7E014193" w14:textId="77777777" w:rsidR="00DD7BEE" w:rsidRPr="00C56CCC" w:rsidRDefault="00DD7BEE" w:rsidP="00DD7BE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14:paraId="113DAD39" w14:textId="7169E308" w:rsidR="00DD7BEE" w:rsidRPr="00C56CCC" w:rsidRDefault="00DD7BEE" w:rsidP="00DD7BEE">
            <w:pPr>
              <w:spacing w:after="0"/>
              <w:rPr>
                <w:sz w:val="20"/>
                <w:szCs w:val="20"/>
              </w:rPr>
            </w:pPr>
          </w:p>
        </w:tc>
      </w:tr>
      <w:tr w:rsidR="00DD7BEE" w:rsidRPr="00C56CCC" w14:paraId="7ADA448D" w14:textId="77777777" w:rsidTr="00B24E5E">
        <w:trPr>
          <w:trHeight w:val="225"/>
        </w:trPr>
        <w:tc>
          <w:tcPr>
            <w:tcW w:w="2547" w:type="dxa"/>
          </w:tcPr>
          <w:p w14:paraId="284B8B86" w14:textId="77777777" w:rsidR="00DD7BEE" w:rsidRPr="00C56CCC" w:rsidRDefault="00DD7BEE" w:rsidP="00DD7BEE">
            <w:pPr>
              <w:rPr>
                <w:sz w:val="20"/>
                <w:szCs w:val="20"/>
              </w:rPr>
            </w:pPr>
            <w:r w:rsidRPr="00C56CCC">
              <w:rPr>
                <w:sz w:val="20"/>
                <w:szCs w:val="20"/>
              </w:rPr>
              <w:t xml:space="preserve">5) Key Question – </w:t>
            </w:r>
            <w:r w:rsidRPr="00C56CCC">
              <w:rPr>
                <w:sz w:val="20"/>
                <w:szCs w:val="20"/>
                <w:u w:val="single"/>
              </w:rPr>
              <w:t>Did William deserve to win the Battle of Hastings?</w:t>
            </w:r>
          </w:p>
          <w:p w14:paraId="187EB197" w14:textId="74ED8BEC" w:rsidR="00DD7BEE" w:rsidRPr="00C56CCC" w:rsidRDefault="00DD7BEE" w:rsidP="00DD7BEE">
            <w:pPr>
              <w:spacing w:after="0"/>
              <w:rPr>
                <w:sz w:val="20"/>
                <w:szCs w:val="20"/>
              </w:rPr>
            </w:pPr>
            <w:r w:rsidRPr="00C56CCC">
              <w:rPr>
                <w:b/>
                <w:bCs/>
                <w:sz w:val="20"/>
                <w:szCs w:val="20"/>
              </w:rPr>
              <w:t>Assessment</w:t>
            </w:r>
          </w:p>
        </w:tc>
        <w:tc>
          <w:tcPr>
            <w:tcW w:w="5997" w:type="dxa"/>
            <w:gridSpan w:val="2"/>
          </w:tcPr>
          <w:p w14:paraId="581DDB4A" w14:textId="77777777" w:rsidR="00DD7BEE" w:rsidRPr="00C56CCC" w:rsidRDefault="00DD7BEE" w:rsidP="00DD7BEE">
            <w:pPr>
              <w:spacing w:after="0"/>
              <w:rPr>
                <w:sz w:val="20"/>
                <w:szCs w:val="20"/>
              </w:rPr>
            </w:pPr>
            <w:r w:rsidRPr="00C56CCC">
              <w:rPr>
                <w:sz w:val="20"/>
                <w:szCs w:val="20"/>
              </w:rPr>
              <w:t>LG2 – Apply your knowledge of the Battle of Hastings to evaluate how far William deserved his victory.</w:t>
            </w:r>
          </w:p>
          <w:p w14:paraId="4F6FA680" w14:textId="3A0EBD2B" w:rsidR="00DD7BEE" w:rsidRPr="00C56CCC" w:rsidRDefault="00DD7BEE" w:rsidP="00DD7BEE">
            <w:pPr>
              <w:spacing w:after="0"/>
              <w:rPr>
                <w:sz w:val="20"/>
                <w:szCs w:val="20"/>
              </w:rPr>
            </w:pPr>
            <w:r w:rsidRPr="00C56CCC">
              <w:rPr>
                <w:sz w:val="20"/>
                <w:szCs w:val="20"/>
              </w:rPr>
              <w:t>LG3 – Causation and Interpretation</w:t>
            </w:r>
          </w:p>
        </w:tc>
        <w:tc>
          <w:tcPr>
            <w:tcW w:w="726" w:type="dxa"/>
          </w:tcPr>
          <w:p w14:paraId="095362A2" w14:textId="77777777" w:rsidR="00DD7BEE" w:rsidRPr="00C56CCC" w:rsidRDefault="00DD7BEE" w:rsidP="00DD7BE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609" w:type="dxa"/>
          </w:tcPr>
          <w:p w14:paraId="5EFB8411" w14:textId="29F49829" w:rsidR="00DD7BEE" w:rsidRPr="00C56CCC" w:rsidRDefault="00DD7BEE" w:rsidP="00DD7BE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14:paraId="72066840" w14:textId="5EEDAEE3" w:rsidR="00DD7BEE" w:rsidRPr="00C56CCC" w:rsidRDefault="00DD7BEE" w:rsidP="00DD7BEE">
            <w:pPr>
              <w:spacing w:after="0"/>
              <w:rPr>
                <w:sz w:val="20"/>
                <w:szCs w:val="20"/>
              </w:rPr>
            </w:pPr>
          </w:p>
        </w:tc>
      </w:tr>
      <w:tr w:rsidR="001E1DA2" w:rsidRPr="00C56CCC" w14:paraId="1AC7C0A6" w14:textId="77777777" w:rsidTr="00B24E5E">
        <w:trPr>
          <w:trHeight w:val="225"/>
        </w:trPr>
        <w:tc>
          <w:tcPr>
            <w:tcW w:w="2547" w:type="dxa"/>
          </w:tcPr>
          <w:p w14:paraId="603EF748" w14:textId="58C656ED" w:rsidR="001E1DA2" w:rsidRPr="00C56CCC" w:rsidRDefault="00FE30E6" w:rsidP="00FE30E6">
            <w:pPr>
              <w:rPr>
                <w:sz w:val="20"/>
                <w:szCs w:val="20"/>
              </w:rPr>
            </w:pPr>
            <w:r w:rsidRPr="00C56CCC">
              <w:rPr>
                <w:sz w:val="20"/>
                <w:szCs w:val="20"/>
              </w:rPr>
              <w:t>6)</w:t>
            </w:r>
            <w:r w:rsidR="00A15AE4" w:rsidRPr="00C56CCC">
              <w:rPr>
                <w:sz w:val="20"/>
                <w:szCs w:val="20"/>
              </w:rPr>
              <w:t xml:space="preserve">Key Question - </w:t>
            </w:r>
            <w:r w:rsidR="00A15AE4" w:rsidRPr="00C56CCC">
              <w:rPr>
                <w:sz w:val="20"/>
                <w:szCs w:val="20"/>
                <w:u w:val="single"/>
              </w:rPr>
              <w:t xml:space="preserve">How </w:t>
            </w:r>
            <w:r w:rsidR="003E738B" w:rsidRPr="00C56CCC">
              <w:rPr>
                <w:sz w:val="20"/>
                <w:szCs w:val="20"/>
                <w:u w:val="single"/>
              </w:rPr>
              <w:t xml:space="preserve">did </w:t>
            </w:r>
            <w:r w:rsidR="002902B1" w:rsidRPr="00C56CCC">
              <w:rPr>
                <w:sz w:val="20"/>
                <w:szCs w:val="20"/>
                <w:u w:val="single"/>
              </w:rPr>
              <w:t>life in England change after the Norman Conquest?</w:t>
            </w:r>
            <w:r w:rsidR="00296F5B" w:rsidRPr="00C56CCC">
              <w:rPr>
                <w:sz w:val="20"/>
                <w:szCs w:val="20"/>
              </w:rPr>
              <w:t xml:space="preserve">  </w:t>
            </w:r>
          </w:p>
        </w:tc>
        <w:tc>
          <w:tcPr>
            <w:tcW w:w="5997" w:type="dxa"/>
            <w:gridSpan w:val="2"/>
          </w:tcPr>
          <w:p w14:paraId="62E8ECF4" w14:textId="77777777" w:rsidR="001E1DA2" w:rsidRPr="00C56CCC" w:rsidRDefault="005E2FFF" w:rsidP="00DD7BEE">
            <w:pPr>
              <w:spacing w:after="0"/>
              <w:rPr>
                <w:sz w:val="20"/>
                <w:szCs w:val="20"/>
              </w:rPr>
            </w:pPr>
            <w:r w:rsidRPr="00C56CCC">
              <w:rPr>
                <w:sz w:val="20"/>
                <w:szCs w:val="20"/>
              </w:rPr>
              <w:t xml:space="preserve">LG1 – Build your knowledge of key ways William I controlled England – The </w:t>
            </w:r>
            <w:r w:rsidR="00296F5B" w:rsidRPr="00C56CCC">
              <w:rPr>
                <w:sz w:val="20"/>
                <w:szCs w:val="20"/>
              </w:rPr>
              <w:t>Domesday Book, Castle Building</w:t>
            </w:r>
            <w:r w:rsidRPr="00C56CCC">
              <w:rPr>
                <w:sz w:val="20"/>
                <w:szCs w:val="20"/>
              </w:rPr>
              <w:t xml:space="preserve"> and Feudalism.</w:t>
            </w:r>
          </w:p>
          <w:p w14:paraId="6AA17E03" w14:textId="4C0ED045" w:rsidR="005E2FFF" w:rsidRPr="00C56CCC" w:rsidRDefault="005E2FFF" w:rsidP="00DD7BEE">
            <w:pPr>
              <w:spacing w:after="0"/>
              <w:rPr>
                <w:sz w:val="20"/>
                <w:szCs w:val="20"/>
              </w:rPr>
            </w:pPr>
            <w:r w:rsidRPr="00C56CCC">
              <w:rPr>
                <w:sz w:val="20"/>
                <w:szCs w:val="20"/>
              </w:rPr>
              <w:t>LG3 – Consequence and importance</w:t>
            </w:r>
          </w:p>
        </w:tc>
        <w:tc>
          <w:tcPr>
            <w:tcW w:w="726" w:type="dxa"/>
          </w:tcPr>
          <w:p w14:paraId="506C38C4" w14:textId="77777777" w:rsidR="001E1DA2" w:rsidRPr="00C56CCC" w:rsidRDefault="001E1DA2" w:rsidP="00DD7BEE">
            <w:pPr>
              <w:spacing w:after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609" w:type="dxa"/>
          </w:tcPr>
          <w:p w14:paraId="62CAA4D2" w14:textId="77777777" w:rsidR="001E1DA2" w:rsidRPr="00C56CCC" w:rsidRDefault="001E1DA2" w:rsidP="00DD7BEE">
            <w:pPr>
              <w:spacing w:after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11" w:type="dxa"/>
          </w:tcPr>
          <w:p w14:paraId="13220287" w14:textId="77777777" w:rsidR="001E1DA2" w:rsidRPr="00C56CCC" w:rsidRDefault="001E1DA2" w:rsidP="00DD7BEE">
            <w:pPr>
              <w:spacing w:after="0"/>
              <w:rPr>
                <w:sz w:val="20"/>
                <w:szCs w:val="20"/>
                <w:highlight w:val="yellow"/>
              </w:rPr>
            </w:pPr>
          </w:p>
        </w:tc>
      </w:tr>
      <w:tr w:rsidR="00FE30E6" w:rsidRPr="00C56CCC" w14:paraId="1B1A6696" w14:textId="77777777" w:rsidTr="00B24E5E">
        <w:trPr>
          <w:trHeight w:val="225"/>
        </w:trPr>
        <w:tc>
          <w:tcPr>
            <w:tcW w:w="2547" w:type="dxa"/>
          </w:tcPr>
          <w:p w14:paraId="5C6368F3" w14:textId="6BD24412" w:rsidR="00FE30E6" w:rsidRPr="00C56CCC" w:rsidRDefault="00FE30E6" w:rsidP="00A15AE4">
            <w:pPr>
              <w:rPr>
                <w:sz w:val="20"/>
                <w:szCs w:val="20"/>
              </w:rPr>
            </w:pPr>
            <w:r w:rsidRPr="00C56CCC">
              <w:rPr>
                <w:sz w:val="20"/>
                <w:szCs w:val="20"/>
              </w:rPr>
              <w:t>7)</w:t>
            </w:r>
            <w:r w:rsidR="0083057D" w:rsidRPr="00C56CCC">
              <w:rPr>
                <w:sz w:val="20"/>
                <w:szCs w:val="20"/>
              </w:rPr>
              <w:t xml:space="preserve"> key Question – </w:t>
            </w:r>
            <w:r w:rsidR="0083057D" w:rsidRPr="00C56CCC">
              <w:rPr>
                <w:sz w:val="20"/>
                <w:szCs w:val="20"/>
                <w:u w:val="single"/>
              </w:rPr>
              <w:t>How did the Norman conquest impact on the lives of wo</w:t>
            </w:r>
            <w:r w:rsidR="002A2E17" w:rsidRPr="00C56CCC">
              <w:rPr>
                <w:sz w:val="20"/>
                <w:szCs w:val="20"/>
                <w:u w:val="single"/>
              </w:rPr>
              <w:t>men</w:t>
            </w:r>
            <w:r w:rsidR="00421BCA" w:rsidRPr="00C56CCC">
              <w:rPr>
                <w:sz w:val="20"/>
                <w:szCs w:val="20"/>
                <w:u w:val="single"/>
              </w:rPr>
              <w:t>?</w:t>
            </w:r>
            <w:r w:rsidR="00421BCA" w:rsidRPr="00C56CCC">
              <w:rPr>
                <w:sz w:val="20"/>
                <w:szCs w:val="20"/>
              </w:rPr>
              <w:t xml:space="preserve">  </w:t>
            </w:r>
          </w:p>
        </w:tc>
        <w:tc>
          <w:tcPr>
            <w:tcW w:w="5997" w:type="dxa"/>
            <w:gridSpan w:val="2"/>
          </w:tcPr>
          <w:p w14:paraId="63181910" w14:textId="77777777" w:rsidR="00975486" w:rsidRPr="00C56CCC" w:rsidRDefault="00975486" w:rsidP="00DD7BEE">
            <w:pPr>
              <w:spacing w:after="0"/>
              <w:rPr>
                <w:sz w:val="20"/>
                <w:szCs w:val="20"/>
              </w:rPr>
            </w:pPr>
            <w:r w:rsidRPr="00C56CCC">
              <w:rPr>
                <w:sz w:val="20"/>
                <w:szCs w:val="20"/>
              </w:rPr>
              <w:t>LG1 – Build your knowledge of the lives of women during the Middle Ages</w:t>
            </w:r>
          </w:p>
          <w:p w14:paraId="0D1E901F" w14:textId="77777777" w:rsidR="00975486" w:rsidRPr="00C56CCC" w:rsidRDefault="00975486" w:rsidP="00DD7BEE">
            <w:pPr>
              <w:spacing w:after="0"/>
              <w:rPr>
                <w:sz w:val="20"/>
                <w:szCs w:val="20"/>
              </w:rPr>
            </w:pPr>
            <w:r w:rsidRPr="00C56CCC">
              <w:rPr>
                <w:sz w:val="20"/>
                <w:szCs w:val="20"/>
              </w:rPr>
              <w:t>LG2 – Apply your knowledge to analyse the role played by different classes of women in Medieval society.</w:t>
            </w:r>
          </w:p>
          <w:p w14:paraId="6CBE1D0C" w14:textId="5F722D02" w:rsidR="00975486" w:rsidRPr="00C56CCC" w:rsidRDefault="00975486" w:rsidP="00DD7BEE">
            <w:pPr>
              <w:spacing w:after="0"/>
              <w:rPr>
                <w:sz w:val="20"/>
                <w:szCs w:val="20"/>
              </w:rPr>
            </w:pPr>
            <w:r w:rsidRPr="00C56CCC">
              <w:rPr>
                <w:sz w:val="20"/>
                <w:szCs w:val="20"/>
              </w:rPr>
              <w:t>LG3 - Importance</w:t>
            </w:r>
            <w:r w:rsidR="002E4175" w:rsidRPr="00C56CCC">
              <w:rPr>
                <w:sz w:val="20"/>
                <w:szCs w:val="20"/>
              </w:rPr>
              <w:t xml:space="preserve"> </w:t>
            </w:r>
            <w:r w:rsidRPr="00C56CCC">
              <w:rPr>
                <w:sz w:val="20"/>
                <w:szCs w:val="20"/>
              </w:rPr>
              <w:t>and Source use</w:t>
            </w:r>
          </w:p>
        </w:tc>
        <w:tc>
          <w:tcPr>
            <w:tcW w:w="726" w:type="dxa"/>
          </w:tcPr>
          <w:p w14:paraId="546D4F57" w14:textId="77777777" w:rsidR="00FE30E6" w:rsidRPr="00C56CCC" w:rsidRDefault="00FE30E6" w:rsidP="00DD7BEE">
            <w:pPr>
              <w:spacing w:after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609" w:type="dxa"/>
          </w:tcPr>
          <w:p w14:paraId="0089B1B9" w14:textId="517B8758" w:rsidR="00FE30E6" w:rsidRPr="00C56CCC" w:rsidRDefault="00FE30E6" w:rsidP="00DD7BEE">
            <w:pPr>
              <w:spacing w:after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11" w:type="dxa"/>
          </w:tcPr>
          <w:p w14:paraId="3D73B603" w14:textId="77777777" w:rsidR="00FE30E6" w:rsidRPr="00C56CCC" w:rsidRDefault="00FE30E6" w:rsidP="00DD7BEE">
            <w:pPr>
              <w:spacing w:after="0"/>
              <w:rPr>
                <w:sz w:val="20"/>
                <w:szCs w:val="20"/>
                <w:highlight w:val="yellow"/>
              </w:rPr>
            </w:pPr>
          </w:p>
        </w:tc>
      </w:tr>
      <w:tr w:rsidR="00975486" w:rsidRPr="00C56CCC" w14:paraId="1B171241" w14:textId="77777777" w:rsidTr="00975486">
        <w:trPr>
          <w:trHeight w:val="225"/>
        </w:trPr>
        <w:tc>
          <w:tcPr>
            <w:tcW w:w="10590" w:type="dxa"/>
            <w:gridSpan w:val="6"/>
            <w:shd w:val="clear" w:color="auto" w:fill="D0CECE" w:themeFill="background2" w:themeFillShade="E6"/>
          </w:tcPr>
          <w:p w14:paraId="3AC46302" w14:textId="03117923" w:rsidR="00975486" w:rsidRPr="00C56CCC" w:rsidRDefault="00975486" w:rsidP="00975486">
            <w:pPr>
              <w:spacing w:after="0"/>
              <w:jc w:val="center"/>
              <w:rPr>
                <w:sz w:val="20"/>
                <w:szCs w:val="20"/>
                <w:highlight w:val="yellow"/>
              </w:rPr>
            </w:pPr>
            <w:r w:rsidRPr="00C56CCC">
              <w:rPr>
                <w:sz w:val="20"/>
                <w:szCs w:val="20"/>
              </w:rPr>
              <w:t>Faith and Belief</w:t>
            </w:r>
          </w:p>
        </w:tc>
      </w:tr>
      <w:tr w:rsidR="00DD7BEE" w:rsidRPr="00C56CCC" w14:paraId="4FF5FEB1" w14:textId="77777777" w:rsidTr="00B24E5E">
        <w:trPr>
          <w:trHeight w:val="225"/>
        </w:trPr>
        <w:tc>
          <w:tcPr>
            <w:tcW w:w="2547" w:type="dxa"/>
          </w:tcPr>
          <w:p w14:paraId="0C7FFA7F" w14:textId="10C402D3" w:rsidR="00DD7BEE" w:rsidRPr="00C56CCC" w:rsidRDefault="00060305" w:rsidP="00402DEA">
            <w:pPr>
              <w:widowControl w:val="0"/>
              <w:rPr>
                <w:sz w:val="20"/>
                <w:szCs w:val="20"/>
              </w:rPr>
            </w:pPr>
            <w:r w:rsidRPr="00C56CCC">
              <w:rPr>
                <w:sz w:val="20"/>
                <w:szCs w:val="20"/>
              </w:rPr>
              <w:t>8</w:t>
            </w:r>
            <w:r w:rsidR="00DD7BEE" w:rsidRPr="00C56CCC">
              <w:rPr>
                <w:sz w:val="20"/>
                <w:szCs w:val="20"/>
              </w:rPr>
              <w:t xml:space="preserve">) Key Question - </w:t>
            </w:r>
            <w:r w:rsidR="00DD7BEE" w:rsidRPr="00C56CCC">
              <w:rPr>
                <w:sz w:val="20"/>
                <w:szCs w:val="20"/>
                <w:u w:val="single"/>
              </w:rPr>
              <w:t xml:space="preserve">How </w:t>
            </w:r>
            <w:r w:rsidR="00DF26BA" w:rsidRPr="00C56CCC">
              <w:rPr>
                <w:sz w:val="20"/>
                <w:szCs w:val="20"/>
                <w:u w:val="single"/>
              </w:rPr>
              <w:t>important was religious belief in Medieval England?</w:t>
            </w:r>
          </w:p>
        </w:tc>
        <w:tc>
          <w:tcPr>
            <w:tcW w:w="5997" w:type="dxa"/>
            <w:gridSpan w:val="2"/>
          </w:tcPr>
          <w:p w14:paraId="62E591B7" w14:textId="77777777" w:rsidR="00DD7BEE" w:rsidRPr="00C56CCC" w:rsidRDefault="00DD7BEE" w:rsidP="00DD7BEE">
            <w:pPr>
              <w:spacing w:after="0"/>
              <w:rPr>
                <w:bCs/>
                <w:sz w:val="20"/>
                <w:szCs w:val="20"/>
              </w:rPr>
            </w:pPr>
            <w:r w:rsidRPr="00C56CCC">
              <w:rPr>
                <w:bCs/>
                <w:sz w:val="20"/>
                <w:szCs w:val="20"/>
              </w:rPr>
              <w:t xml:space="preserve">LG1 – Build your knowledge of the role of the Christian Church in people’s everyday lives.  </w:t>
            </w:r>
          </w:p>
          <w:p w14:paraId="1C140CB9" w14:textId="77777777" w:rsidR="00DD7BEE" w:rsidRPr="00C56CCC" w:rsidRDefault="00DD7BEE" w:rsidP="00DD7BEE">
            <w:pPr>
              <w:spacing w:after="0"/>
              <w:rPr>
                <w:bCs/>
                <w:sz w:val="20"/>
                <w:szCs w:val="20"/>
              </w:rPr>
            </w:pPr>
            <w:r w:rsidRPr="00C56CCC">
              <w:rPr>
                <w:bCs/>
                <w:sz w:val="20"/>
                <w:szCs w:val="20"/>
              </w:rPr>
              <w:t>LG2 – Apply your knowledge to the Church to explain the importance of religious belief in Medieval England.</w:t>
            </w:r>
          </w:p>
          <w:p w14:paraId="24B99170" w14:textId="627BE686" w:rsidR="00DD7BEE" w:rsidRPr="00C56CCC" w:rsidRDefault="00DD7BEE" w:rsidP="00DD7BEE">
            <w:pPr>
              <w:spacing w:after="0"/>
              <w:rPr>
                <w:bCs/>
                <w:sz w:val="20"/>
                <w:szCs w:val="20"/>
              </w:rPr>
            </w:pPr>
            <w:r w:rsidRPr="00C56CCC">
              <w:rPr>
                <w:bCs/>
                <w:sz w:val="20"/>
                <w:szCs w:val="20"/>
              </w:rPr>
              <w:t>LG3 – Importance</w:t>
            </w:r>
          </w:p>
        </w:tc>
        <w:tc>
          <w:tcPr>
            <w:tcW w:w="726" w:type="dxa"/>
          </w:tcPr>
          <w:p w14:paraId="7E0D2B1C" w14:textId="5107884C" w:rsidR="00DD7BEE" w:rsidRPr="00C56CCC" w:rsidRDefault="00DD7BEE" w:rsidP="00DD7BE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609" w:type="dxa"/>
          </w:tcPr>
          <w:p w14:paraId="5A3BBE91" w14:textId="67D27198" w:rsidR="00DD7BEE" w:rsidRPr="00C56CCC" w:rsidRDefault="00DD7BEE" w:rsidP="00DD7BE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14:paraId="410AA202" w14:textId="77777777" w:rsidR="00DD7BEE" w:rsidRPr="00C56CCC" w:rsidRDefault="00DD7BEE" w:rsidP="00DD7BEE">
            <w:pPr>
              <w:spacing w:after="0"/>
              <w:rPr>
                <w:sz w:val="20"/>
                <w:szCs w:val="20"/>
              </w:rPr>
            </w:pPr>
          </w:p>
        </w:tc>
      </w:tr>
      <w:tr w:rsidR="00DD7BEE" w:rsidRPr="00C56CCC" w14:paraId="0B61518D" w14:textId="77777777" w:rsidTr="00B24E5E">
        <w:trPr>
          <w:trHeight w:val="225"/>
        </w:trPr>
        <w:tc>
          <w:tcPr>
            <w:tcW w:w="2547" w:type="dxa"/>
          </w:tcPr>
          <w:p w14:paraId="478E5B31" w14:textId="19960797" w:rsidR="00DD7BEE" w:rsidRPr="00C56CCC" w:rsidRDefault="006F10DE" w:rsidP="00DD7BEE">
            <w:pPr>
              <w:widowControl w:val="0"/>
              <w:rPr>
                <w:sz w:val="20"/>
                <w:szCs w:val="20"/>
                <w:u w:val="single"/>
              </w:rPr>
            </w:pPr>
            <w:r w:rsidRPr="00C56CCC">
              <w:rPr>
                <w:sz w:val="20"/>
                <w:szCs w:val="20"/>
              </w:rPr>
              <w:lastRenderedPageBreak/>
              <w:t xml:space="preserve">10) </w:t>
            </w:r>
            <w:r w:rsidR="00DD7BEE" w:rsidRPr="00C56CCC">
              <w:rPr>
                <w:sz w:val="20"/>
                <w:szCs w:val="20"/>
              </w:rPr>
              <w:t xml:space="preserve">Key Question - </w:t>
            </w:r>
            <w:r w:rsidR="00DD7BEE" w:rsidRPr="00C56CCC">
              <w:rPr>
                <w:sz w:val="20"/>
                <w:szCs w:val="20"/>
                <w:u w:val="single"/>
              </w:rPr>
              <w:t>How far was Becket to blame for his own murder?</w:t>
            </w:r>
          </w:p>
          <w:p w14:paraId="1DC124BC" w14:textId="77777777" w:rsidR="00DD7BEE" w:rsidRPr="00C56CCC" w:rsidRDefault="00DD7BEE" w:rsidP="00DD7BEE">
            <w:pPr>
              <w:widowControl w:val="0"/>
              <w:rPr>
                <w:sz w:val="20"/>
                <w:szCs w:val="20"/>
              </w:rPr>
            </w:pPr>
            <w:r w:rsidRPr="00C56CCC">
              <w:rPr>
                <w:sz w:val="20"/>
                <w:szCs w:val="20"/>
              </w:rPr>
              <w:t>2 Lessons</w:t>
            </w:r>
          </w:p>
          <w:p w14:paraId="2D9D228C" w14:textId="45081BE1" w:rsidR="004F4AA7" w:rsidRPr="00C56CCC" w:rsidRDefault="004F4AA7" w:rsidP="00DD7BE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997" w:type="dxa"/>
            <w:gridSpan w:val="2"/>
          </w:tcPr>
          <w:p w14:paraId="3964EC31" w14:textId="77777777" w:rsidR="00DD7BEE" w:rsidRPr="00C56CCC" w:rsidRDefault="00DD7BEE" w:rsidP="00DD7BEE">
            <w:pPr>
              <w:spacing w:after="0"/>
              <w:rPr>
                <w:bCs/>
                <w:sz w:val="20"/>
                <w:szCs w:val="20"/>
              </w:rPr>
            </w:pPr>
            <w:r w:rsidRPr="00C56CCC">
              <w:rPr>
                <w:bCs/>
                <w:sz w:val="20"/>
                <w:szCs w:val="20"/>
              </w:rPr>
              <w:t xml:space="preserve">LG1 – Build your knowledge of the key evidence relating to the murder of Becket.  </w:t>
            </w:r>
          </w:p>
          <w:p w14:paraId="5D490969" w14:textId="3F83ABDC" w:rsidR="00DD7BEE" w:rsidRPr="00C56CCC" w:rsidRDefault="00DD7BEE" w:rsidP="00DD7BEE">
            <w:pPr>
              <w:spacing w:after="0"/>
              <w:rPr>
                <w:bCs/>
                <w:sz w:val="20"/>
                <w:szCs w:val="20"/>
              </w:rPr>
            </w:pPr>
            <w:r w:rsidRPr="00C56CCC">
              <w:rPr>
                <w:bCs/>
                <w:sz w:val="20"/>
                <w:szCs w:val="20"/>
              </w:rPr>
              <w:t>LG2 – Apply your knowledge of the evidence to analyse the suspects in Becket’s death and build a case for the most likely culprit.</w:t>
            </w:r>
          </w:p>
          <w:p w14:paraId="0043153A" w14:textId="430D66E9" w:rsidR="00DD7BEE" w:rsidRPr="00C56CCC" w:rsidRDefault="00DD7BEE" w:rsidP="00DD7BEE">
            <w:pPr>
              <w:spacing w:after="0"/>
              <w:rPr>
                <w:bCs/>
                <w:sz w:val="20"/>
                <w:szCs w:val="20"/>
              </w:rPr>
            </w:pPr>
            <w:r w:rsidRPr="00C56CCC">
              <w:rPr>
                <w:bCs/>
                <w:sz w:val="20"/>
                <w:szCs w:val="20"/>
              </w:rPr>
              <w:t xml:space="preserve">LG3 – Causation and Source use   </w:t>
            </w:r>
          </w:p>
        </w:tc>
        <w:tc>
          <w:tcPr>
            <w:tcW w:w="726" w:type="dxa"/>
          </w:tcPr>
          <w:p w14:paraId="289206AC" w14:textId="51D9D582" w:rsidR="00DD7BEE" w:rsidRPr="00C56CCC" w:rsidRDefault="00627463" w:rsidP="00DD7BEE">
            <w:pPr>
              <w:spacing w:after="0"/>
              <w:rPr>
                <w:sz w:val="20"/>
                <w:szCs w:val="20"/>
              </w:rPr>
            </w:pPr>
            <w:r w:rsidRPr="00C56CCC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72576" behindDoc="0" locked="0" layoutInCell="1" allowOverlap="1" wp14:anchorId="2CE0CC8C" wp14:editId="4713D50D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11430</wp:posOffset>
                      </wp:positionV>
                      <wp:extent cx="1162050" cy="336549"/>
                      <wp:effectExtent l="0" t="0" r="0" b="6985"/>
                      <wp:wrapNone/>
                      <wp:docPr id="2" name="Group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62050" cy="336549"/>
                                <a:chOff x="0" y="0"/>
                                <a:chExt cx="1162050" cy="33654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" name="Picture 3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11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14325" cy="2425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7" name="Picture 7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11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10800000">
                                  <a:off x="847725" y="38100"/>
                                  <a:ext cx="314325" cy="2425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9" name="Picture 9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11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5400000">
                                  <a:off x="467678" y="58102"/>
                                  <a:ext cx="314325" cy="2425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C4C579D" id="Group 2" o:spid="_x0000_s1026" style="position:absolute;margin-left:-.5pt;margin-top:.9pt;width:91.5pt;height:26.5pt;z-index:251672576" coordsize="11620,33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3" o:spid="_x0000_s1027" type="#_x0000_t75" style="position:absolute;width:3143;height:24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">
                        <v:imagedata r:id="rId13" o:title=""/>
                      </v:shape>
                      <v:shape id="Picture 7" o:spid="_x0000_s1028" type="#_x0000_t75" style="position:absolute;left:8477;top:381;width:3143;height:2425;rotation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">
                        <v:imagedata r:id="rId13" o:title=""/>
                      </v:shape>
                      <v:shape id="Picture 9" o:spid="_x0000_s1029" type="#_x0000_t75" style="position:absolute;left:4676;top:581;width:3143;height:2426;rotation: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">
                        <v:imagedata r:id="rId13" o:title=""/>
                      </v:shape>
                    </v:group>
                  </w:pict>
                </mc:Fallback>
              </mc:AlternateContent>
            </w:r>
          </w:p>
        </w:tc>
        <w:tc>
          <w:tcPr>
            <w:tcW w:w="609" w:type="dxa"/>
          </w:tcPr>
          <w:p w14:paraId="0516BB99" w14:textId="34AA7E30" w:rsidR="00DD7BEE" w:rsidRPr="00C56CCC" w:rsidRDefault="00DD7BEE" w:rsidP="00DD7BE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14:paraId="5427868A" w14:textId="77777777" w:rsidR="00DD7BEE" w:rsidRPr="00C56CCC" w:rsidRDefault="00DD7BEE" w:rsidP="00DD7BEE">
            <w:pPr>
              <w:spacing w:after="0"/>
              <w:rPr>
                <w:sz w:val="20"/>
                <w:szCs w:val="20"/>
              </w:rPr>
            </w:pPr>
          </w:p>
        </w:tc>
      </w:tr>
      <w:tr w:rsidR="00222CE3" w:rsidRPr="00C56CCC" w14:paraId="60900BC1" w14:textId="77777777" w:rsidTr="00B24E5E">
        <w:trPr>
          <w:trHeight w:val="225"/>
        </w:trPr>
        <w:tc>
          <w:tcPr>
            <w:tcW w:w="2547" w:type="dxa"/>
          </w:tcPr>
          <w:p w14:paraId="4F1E723C" w14:textId="0889A9C4" w:rsidR="00222CE3" w:rsidRPr="00C56CCC" w:rsidRDefault="006F10DE" w:rsidP="00DD7BEE">
            <w:pPr>
              <w:widowControl w:val="0"/>
              <w:rPr>
                <w:sz w:val="20"/>
                <w:szCs w:val="20"/>
              </w:rPr>
            </w:pPr>
            <w:r w:rsidRPr="00C56CCC">
              <w:rPr>
                <w:sz w:val="20"/>
                <w:szCs w:val="20"/>
              </w:rPr>
              <w:t xml:space="preserve">11) </w:t>
            </w:r>
            <w:r w:rsidR="00871245" w:rsidRPr="00C56CCC">
              <w:rPr>
                <w:sz w:val="20"/>
                <w:szCs w:val="20"/>
              </w:rPr>
              <w:t xml:space="preserve">Key Question – </w:t>
            </w:r>
            <w:r w:rsidR="00871245" w:rsidRPr="00C56CCC">
              <w:rPr>
                <w:sz w:val="20"/>
                <w:szCs w:val="20"/>
                <w:u w:val="single"/>
              </w:rPr>
              <w:t xml:space="preserve">How tolerant were people in the Middle Ages?  </w:t>
            </w:r>
          </w:p>
          <w:p w14:paraId="3413BE63" w14:textId="164EB0AE" w:rsidR="00F67B2D" w:rsidRPr="00C56CCC" w:rsidRDefault="00BC56B4" w:rsidP="00DD7BEE">
            <w:pPr>
              <w:widowControl w:val="0"/>
              <w:rPr>
                <w:sz w:val="20"/>
                <w:szCs w:val="20"/>
              </w:rPr>
            </w:pPr>
            <w:r w:rsidRPr="00C56CCC">
              <w:rPr>
                <w:sz w:val="20"/>
                <w:szCs w:val="20"/>
              </w:rPr>
              <w:t>Christians and Muslims</w:t>
            </w:r>
          </w:p>
        </w:tc>
        <w:tc>
          <w:tcPr>
            <w:tcW w:w="5997" w:type="dxa"/>
            <w:gridSpan w:val="2"/>
          </w:tcPr>
          <w:p w14:paraId="3D457208" w14:textId="7BABC07E" w:rsidR="00507950" w:rsidRPr="00C56CCC" w:rsidRDefault="00F67B2D" w:rsidP="00DD7BEE">
            <w:pPr>
              <w:spacing w:after="0"/>
              <w:rPr>
                <w:bCs/>
                <w:sz w:val="20"/>
                <w:szCs w:val="20"/>
              </w:rPr>
            </w:pPr>
            <w:r w:rsidRPr="00C56CCC">
              <w:rPr>
                <w:bCs/>
                <w:sz w:val="20"/>
                <w:szCs w:val="20"/>
              </w:rPr>
              <w:t xml:space="preserve">LG1 -Build your knowledge of </w:t>
            </w:r>
            <w:r w:rsidR="00507950" w:rsidRPr="00C56CCC">
              <w:rPr>
                <w:bCs/>
                <w:sz w:val="20"/>
                <w:szCs w:val="20"/>
              </w:rPr>
              <w:t>the crusades</w:t>
            </w:r>
            <w:r w:rsidRPr="00C56CCC">
              <w:rPr>
                <w:bCs/>
                <w:sz w:val="20"/>
                <w:szCs w:val="20"/>
              </w:rPr>
              <w:t xml:space="preserve"> </w:t>
            </w:r>
            <w:r w:rsidR="00507950" w:rsidRPr="00C56CCC">
              <w:rPr>
                <w:bCs/>
                <w:sz w:val="20"/>
                <w:szCs w:val="20"/>
              </w:rPr>
              <w:t>or the invasions of the Middle East 1099-1248</w:t>
            </w:r>
          </w:p>
          <w:p w14:paraId="29A85F69" w14:textId="77777777" w:rsidR="00507950" w:rsidRPr="00C56CCC" w:rsidRDefault="00507950" w:rsidP="00DD7BEE">
            <w:pPr>
              <w:spacing w:after="0"/>
              <w:rPr>
                <w:bCs/>
                <w:sz w:val="20"/>
                <w:szCs w:val="20"/>
              </w:rPr>
            </w:pPr>
            <w:r w:rsidRPr="00C56CCC">
              <w:rPr>
                <w:bCs/>
                <w:sz w:val="20"/>
                <w:szCs w:val="20"/>
              </w:rPr>
              <w:t>LG2 – Apply your knowledge of the crusades to</w:t>
            </w:r>
            <w:r w:rsidR="00A30B8E" w:rsidRPr="00C56CCC">
              <w:rPr>
                <w:bCs/>
                <w:sz w:val="20"/>
                <w:szCs w:val="20"/>
              </w:rPr>
              <w:t xml:space="preserve"> explain what the relationship was like between Christians and Muslims in the Middle Ages.</w:t>
            </w:r>
          </w:p>
          <w:p w14:paraId="747BB461" w14:textId="0704A2E1" w:rsidR="00A30B8E" w:rsidRPr="00C56CCC" w:rsidRDefault="00A30B8E" w:rsidP="00DD7BEE">
            <w:pPr>
              <w:spacing w:after="0"/>
              <w:rPr>
                <w:bCs/>
                <w:sz w:val="20"/>
                <w:szCs w:val="20"/>
              </w:rPr>
            </w:pPr>
            <w:r w:rsidRPr="00C56CCC">
              <w:rPr>
                <w:bCs/>
                <w:sz w:val="20"/>
                <w:szCs w:val="20"/>
              </w:rPr>
              <w:t>LG3 – Source use and Interpretation</w:t>
            </w:r>
          </w:p>
        </w:tc>
        <w:tc>
          <w:tcPr>
            <w:tcW w:w="726" w:type="dxa"/>
          </w:tcPr>
          <w:p w14:paraId="48C3D3F7" w14:textId="77777777" w:rsidR="00222CE3" w:rsidRPr="00C56CCC" w:rsidRDefault="00222CE3" w:rsidP="00DD7BEE">
            <w:pPr>
              <w:spacing w:after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609" w:type="dxa"/>
          </w:tcPr>
          <w:p w14:paraId="1BA785C5" w14:textId="68F15167" w:rsidR="00222CE3" w:rsidRPr="00C56CCC" w:rsidRDefault="00222CE3" w:rsidP="00DD7BEE">
            <w:pPr>
              <w:spacing w:after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11" w:type="dxa"/>
          </w:tcPr>
          <w:p w14:paraId="04C3A4A5" w14:textId="77777777" w:rsidR="00222CE3" w:rsidRPr="00C56CCC" w:rsidRDefault="00222CE3" w:rsidP="00DD7BEE">
            <w:pPr>
              <w:spacing w:after="0"/>
              <w:rPr>
                <w:sz w:val="20"/>
                <w:szCs w:val="20"/>
                <w:highlight w:val="yellow"/>
              </w:rPr>
            </w:pPr>
          </w:p>
        </w:tc>
      </w:tr>
      <w:tr w:rsidR="00222CE3" w:rsidRPr="00C56CCC" w14:paraId="58BE3F01" w14:textId="77777777" w:rsidTr="00B24E5E">
        <w:trPr>
          <w:trHeight w:val="225"/>
        </w:trPr>
        <w:tc>
          <w:tcPr>
            <w:tcW w:w="2547" w:type="dxa"/>
          </w:tcPr>
          <w:p w14:paraId="30AFB5DB" w14:textId="025171FA" w:rsidR="00450FB3" w:rsidRPr="00C56CCC" w:rsidRDefault="006F10DE" w:rsidP="00450FB3">
            <w:pPr>
              <w:widowControl w:val="0"/>
              <w:rPr>
                <w:sz w:val="20"/>
                <w:szCs w:val="20"/>
                <w:u w:val="single"/>
              </w:rPr>
            </w:pPr>
            <w:r w:rsidRPr="00C56CCC">
              <w:rPr>
                <w:sz w:val="20"/>
                <w:szCs w:val="20"/>
              </w:rPr>
              <w:t>12)</w:t>
            </w:r>
            <w:r w:rsidR="00450FB3" w:rsidRPr="00C56CCC">
              <w:rPr>
                <w:sz w:val="20"/>
                <w:szCs w:val="20"/>
              </w:rPr>
              <w:t xml:space="preserve"> Key Question – </w:t>
            </w:r>
            <w:r w:rsidR="00450FB3" w:rsidRPr="00C56CCC">
              <w:rPr>
                <w:sz w:val="20"/>
                <w:szCs w:val="20"/>
                <w:u w:val="single"/>
              </w:rPr>
              <w:t xml:space="preserve">How tolerant were people in the Middle Ages?  </w:t>
            </w:r>
          </w:p>
          <w:p w14:paraId="74D0B102" w14:textId="455DEBF5" w:rsidR="00222CE3" w:rsidRPr="00C56CCC" w:rsidRDefault="00450FB3" w:rsidP="00DD7BEE">
            <w:pPr>
              <w:widowControl w:val="0"/>
              <w:rPr>
                <w:sz w:val="20"/>
                <w:szCs w:val="20"/>
              </w:rPr>
            </w:pPr>
            <w:r w:rsidRPr="00C56CCC">
              <w:rPr>
                <w:sz w:val="20"/>
                <w:szCs w:val="20"/>
              </w:rPr>
              <w:t>Christians and Jews</w:t>
            </w:r>
          </w:p>
        </w:tc>
        <w:tc>
          <w:tcPr>
            <w:tcW w:w="5997" w:type="dxa"/>
            <w:gridSpan w:val="2"/>
          </w:tcPr>
          <w:p w14:paraId="305FF756" w14:textId="6CAFDDA2" w:rsidR="00222CE3" w:rsidRPr="00C56CCC" w:rsidRDefault="00F417AA" w:rsidP="00DD7BEE">
            <w:pPr>
              <w:spacing w:after="0"/>
              <w:rPr>
                <w:bCs/>
                <w:sz w:val="20"/>
                <w:szCs w:val="20"/>
              </w:rPr>
            </w:pPr>
            <w:r w:rsidRPr="00C56CCC">
              <w:rPr>
                <w:bCs/>
                <w:sz w:val="20"/>
                <w:szCs w:val="20"/>
              </w:rPr>
              <w:t>LG1 – Build your knowledge of how Jewish people were treated in Medieval England.</w:t>
            </w:r>
          </w:p>
          <w:p w14:paraId="6164DFD7" w14:textId="77777777" w:rsidR="00F417AA" w:rsidRPr="00C56CCC" w:rsidRDefault="00F417AA" w:rsidP="00DD7BEE">
            <w:pPr>
              <w:spacing w:after="0"/>
              <w:rPr>
                <w:bCs/>
                <w:sz w:val="20"/>
                <w:szCs w:val="20"/>
              </w:rPr>
            </w:pPr>
            <w:r w:rsidRPr="00C56CCC">
              <w:rPr>
                <w:bCs/>
                <w:sz w:val="20"/>
                <w:szCs w:val="20"/>
              </w:rPr>
              <w:t xml:space="preserve">LG2 – Apply your knowledge to explain the causes of anti-Semitism in England.  </w:t>
            </w:r>
          </w:p>
          <w:p w14:paraId="05238793" w14:textId="55374BA5" w:rsidR="00F417AA" w:rsidRPr="00C56CCC" w:rsidRDefault="00F417AA" w:rsidP="00DD7BEE">
            <w:pPr>
              <w:spacing w:after="0"/>
              <w:rPr>
                <w:bCs/>
                <w:i/>
                <w:iCs/>
                <w:sz w:val="20"/>
                <w:szCs w:val="20"/>
                <w:highlight w:val="yellow"/>
              </w:rPr>
            </w:pPr>
            <w:r w:rsidRPr="00C56CCC">
              <w:rPr>
                <w:bCs/>
                <w:sz w:val="20"/>
                <w:szCs w:val="20"/>
              </w:rPr>
              <w:t>LG3 – Source use and causation</w:t>
            </w:r>
          </w:p>
        </w:tc>
        <w:tc>
          <w:tcPr>
            <w:tcW w:w="726" w:type="dxa"/>
          </w:tcPr>
          <w:p w14:paraId="3F14D0F8" w14:textId="77777777" w:rsidR="00222CE3" w:rsidRPr="00C56CCC" w:rsidRDefault="00222CE3" w:rsidP="00DD7BEE">
            <w:pPr>
              <w:spacing w:after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609" w:type="dxa"/>
          </w:tcPr>
          <w:p w14:paraId="1CA18746" w14:textId="318FBC1E" w:rsidR="00222CE3" w:rsidRPr="00C56CCC" w:rsidRDefault="00222CE3" w:rsidP="00DD7BEE">
            <w:pPr>
              <w:spacing w:after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11" w:type="dxa"/>
          </w:tcPr>
          <w:p w14:paraId="7BCF3F59" w14:textId="77777777" w:rsidR="00222CE3" w:rsidRPr="00C56CCC" w:rsidRDefault="00222CE3" w:rsidP="00DD7BEE">
            <w:pPr>
              <w:spacing w:after="0"/>
              <w:rPr>
                <w:sz w:val="20"/>
                <w:szCs w:val="20"/>
                <w:highlight w:val="yellow"/>
              </w:rPr>
            </w:pPr>
          </w:p>
        </w:tc>
      </w:tr>
      <w:tr w:rsidR="00F417AA" w:rsidRPr="00C56CCC" w14:paraId="419EBD28" w14:textId="77777777" w:rsidTr="00F417AA">
        <w:trPr>
          <w:trHeight w:val="225"/>
        </w:trPr>
        <w:tc>
          <w:tcPr>
            <w:tcW w:w="10590" w:type="dxa"/>
            <w:gridSpan w:val="6"/>
            <w:shd w:val="clear" w:color="auto" w:fill="D0CECE" w:themeFill="background2" w:themeFillShade="E6"/>
          </w:tcPr>
          <w:p w14:paraId="3C3468A1" w14:textId="086760EE" w:rsidR="00F417AA" w:rsidRPr="00C56CCC" w:rsidRDefault="00F417AA" w:rsidP="00F417AA">
            <w:pPr>
              <w:spacing w:after="0"/>
              <w:jc w:val="center"/>
              <w:rPr>
                <w:sz w:val="20"/>
                <w:szCs w:val="20"/>
              </w:rPr>
            </w:pPr>
            <w:r w:rsidRPr="00C56CCC">
              <w:rPr>
                <w:sz w:val="20"/>
                <w:szCs w:val="20"/>
              </w:rPr>
              <w:t>Case studies – The Impact of Medieval Kings</w:t>
            </w:r>
          </w:p>
        </w:tc>
      </w:tr>
      <w:tr w:rsidR="00DD7BEE" w:rsidRPr="00C56CCC" w14:paraId="03CC7019" w14:textId="77777777" w:rsidTr="00B24E5E">
        <w:trPr>
          <w:trHeight w:val="225"/>
        </w:trPr>
        <w:tc>
          <w:tcPr>
            <w:tcW w:w="2547" w:type="dxa"/>
          </w:tcPr>
          <w:p w14:paraId="62BEC2D6" w14:textId="134BA35F" w:rsidR="00DD7BEE" w:rsidRPr="00C56CCC" w:rsidRDefault="006F10DE" w:rsidP="00DD7BEE">
            <w:pPr>
              <w:widowControl w:val="0"/>
              <w:rPr>
                <w:sz w:val="20"/>
                <w:szCs w:val="20"/>
                <w:u w:val="single"/>
              </w:rPr>
            </w:pPr>
            <w:r w:rsidRPr="00C56CCC">
              <w:rPr>
                <w:sz w:val="20"/>
                <w:szCs w:val="20"/>
              </w:rPr>
              <w:t xml:space="preserve">13) </w:t>
            </w:r>
            <w:r w:rsidR="00DD7BEE" w:rsidRPr="00C56CCC">
              <w:rPr>
                <w:sz w:val="20"/>
                <w:szCs w:val="20"/>
              </w:rPr>
              <w:t xml:space="preserve"> Key Question – </w:t>
            </w:r>
            <w:r w:rsidR="00DD7BEE" w:rsidRPr="00C56CCC">
              <w:rPr>
                <w:sz w:val="20"/>
                <w:szCs w:val="20"/>
                <w:u w:val="single"/>
              </w:rPr>
              <w:t>Was John a good or a bad king?</w:t>
            </w:r>
          </w:p>
          <w:p w14:paraId="4F07BE5C" w14:textId="77777777" w:rsidR="00DD7BEE" w:rsidRDefault="00DD7BEE" w:rsidP="00DD7BEE">
            <w:pPr>
              <w:spacing w:after="0"/>
              <w:rPr>
                <w:b/>
                <w:bCs/>
                <w:sz w:val="20"/>
                <w:szCs w:val="20"/>
              </w:rPr>
            </w:pPr>
            <w:r w:rsidRPr="00C56CCC">
              <w:rPr>
                <w:b/>
                <w:bCs/>
                <w:sz w:val="20"/>
                <w:szCs w:val="20"/>
              </w:rPr>
              <w:t xml:space="preserve">Assessment </w:t>
            </w:r>
          </w:p>
          <w:p w14:paraId="6F9AD223" w14:textId="77777777" w:rsidR="00E6318B" w:rsidRDefault="00E6318B" w:rsidP="00DD7BEE">
            <w:pPr>
              <w:spacing w:after="0"/>
              <w:rPr>
                <w:b/>
                <w:bCs/>
                <w:sz w:val="20"/>
                <w:szCs w:val="20"/>
              </w:rPr>
            </w:pPr>
          </w:p>
          <w:p w14:paraId="285CD667" w14:textId="3726DEBF" w:rsidR="00E6318B" w:rsidRPr="00C56CCC" w:rsidRDefault="00E6318B" w:rsidP="00DD7BEE">
            <w:pPr>
              <w:spacing w:after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Lessons</w:t>
            </w:r>
          </w:p>
        </w:tc>
        <w:tc>
          <w:tcPr>
            <w:tcW w:w="5997" w:type="dxa"/>
            <w:gridSpan w:val="2"/>
          </w:tcPr>
          <w:p w14:paraId="2E86C54D" w14:textId="1A1B1F1C" w:rsidR="00DD7BEE" w:rsidRPr="00C56CCC" w:rsidRDefault="00DD7BEE" w:rsidP="00DD7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Cs/>
                <w:sz w:val="20"/>
                <w:szCs w:val="20"/>
              </w:rPr>
            </w:pPr>
            <w:r w:rsidRPr="00C56CCC">
              <w:rPr>
                <w:rFonts w:eastAsia="Times New Roman"/>
                <w:bCs/>
                <w:sz w:val="20"/>
                <w:szCs w:val="20"/>
              </w:rPr>
              <w:t xml:space="preserve">LG1 – Build your knowledge of John’s reign and how he has been viewed by both people at the time and historians.  </w:t>
            </w:r>
          </w:p>
          <w:p w14:paraId="034BDABE" w14:textId="77777777" w:rsidR="00DD7BEE" w:rsidRPr="00C56CCC" w:rsidRDefault="00DD7BEE" w:rsidP="00DD7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Cs/>
                <w:sz w:val="20"/>
                <w:szCs w:val="20"/>
              </w:rPr>
            </w:pPr>
            <w:r w:rsidRPr="00C56CCC">
              <w:rPr>
                <w:rFonts w:eastAsia="Times New Roman"/>
                <w:bCs/>
                <w:sz w:val="20"/>
                <w:szCs w:val="20"/>
              </w:rPr>
              <w:t xml:space="preserve">LG2 – Apply your knowledge of John’s reign to evaluate to what extent John was a ‘good’ king.  </w:t>
            </w:r>
          </w:p>
          <w:p w14:paraId="0C9A0589" w14:textId="6952A1F7" w:rsidR="00DD7BEE" w:rsidRPr="00C56CCC" w:rsidRDefault="00DD7BEE" w:rsidP="00DD7BEE">
            <w:pPr>
              <w:spacing w:after="0"/>
              <w:rPr>
                <w:sz w:val="20"/>
                <w:szCs w:val="20"/>
              </w:rPr>
            </w:pPr>
            <w:r w:rsidRPr="00C56CCC">
              <w:rPr>
                <w:rFonts w:eastAsia="Times New Roman"/>
                <w:bCs/>
                <w:sz w:val="20"/>
                <w:szCs w:val="20"/>
              </w:rPr>
              <w:t xml:space="preserve">LG3 – Interpretation and Source use   </w:t>
            </w:r>
          </w:p>
        </w:tc>
        <w:tc>
          <w:tcPr>
            <w:tcW w:w="726" w:type="dxa"/>
          </w:tcPr>
          <w:p w14:paraId="0BD323A0" w14:textId="77777777" w:rsidR="00DD7BEE" w:rsidRPr="00C56CCC" w:rsidRDefault="00DD7BEE" w:rsidP="00DD7BE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609" w:type="dxa"/>
          </w:tcPr>
          <w:p w14:paraId="3E0A7636" w14:textId="77777777" w:rsidR="00DD7BEE" w:rsidRPr="00C56CCC" w:rsidRDefault="00DD7BEE" w:rsidP="00DD7BE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14:paraId="3265BB3A" w14:textId="77777777" w:rsidR="00DD7BEE" w:rsidRPr="00C56CCC" w:rsidRDefault="00DD7BEE" w:rsidP="00DD7BEE">
            <w:pPr>
              <w:spacing w:after="0"/>
              <w:rPr>
                <w:sz w:val="20"/>
                <w:szCs w:val="20"/>
              </w:rPr>
            </w:pPr>
          </w:p>
        </w:tc>
      </w:tr>
      <w:tr w:rsidR="00DD7BEE" w:rsidRPr="00C56CCC" w14:paraId="0619B057" w14:textId="77777777" w:rsidTr="00B24E5E">
        <w:trPr>
          <w:trHeight w:val="225"/>
        </w:trPr>
        <w:tc>
          <w:tcPr>
            <w:tcW w:w="2547" w:type="dxa"/>
          </w:tcPr>
          <w:p w14:paraId="3446EBC4" w14:textId="3056D479" w:rsidR="00DD7BEE" w:rsidRPr="00C56CCC" w:rsidRDefault="006F10DE" w:rsidP="00DD7BEE">
            <w:pPr>
              <w:spacing w:after="0"/>
              <w:rPr>
                <w:sz w:val="20"/>
                <w:szCs w:val="20"/>
              </w:rPr>
            </w:pPr>
            <w:r w:rsidRPr="00C56CCC">
              <w:rPr>
                <w:sz w:val="20"/>
                <w:szCs w:val="20"/>
              </w:rPr>
              <w:t xml:space="preserve">14) </w:t>
            </w:r>
            <w:r w:rsidR="00DD7BEE" w:rsidRPr="00C56CCC">
              <w:rPr>
                <w:sz w:val="20"/>
                <w:szCs w:val="20"/>
              </w:rPr>
              <w:t xml:space="preserve">Key Question – </w:t>
            </w:r>
            <w:r w:rsidR="00DD7BEE" w:rsidRPr="00C56CCC">
              <w:rPr>
                <w:sz w:val="20"/>
                <w:szCs w:val="20"/>
                <w:u w:val="single"/>
              </w:rPr>
              <w:t>What was the importance of the Magna Carta?</w:t>
            </w:r>
          </w:p>
        </w:tc>
        <w:tc>
          <w:tcPr>
            <w:tcW w:w="5997" w:type="dxa"/>
            <w:gridSpan w:val="2"/>
          </w:tcPr>
          <w:p w14:paraId="499E941A" w14:textId="1C5AC21D" w:rsidR="00DD7BEE" w:rsidRPr="00C56CCC" w:rsidRDefault="00DD7BEE" w:rsidP="00DD7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Cs/>
                <w:sz w:val="20"/>
                <w:szCs w:val="20"/>
              </w:rPr>
            </w:pPr>
            <w:r w:rsidRPr="00C56CCC">
              <w:rPr>
                <w:rFonts w:eastAsia="Times New Roman"/>
                <w:bCs/>
                <w:sz w:val="20"/>
                <w:szCs w:val="20"/>
              </w:rPr>
              <w:t xml:space="preserve">LG1 – Build your knowledge of what the Magna Carta said and who it benefitted.  </w:t>
            </w:r>
          </w:p>
          <w:p w14:paraId="63A49065" w14:textId="67EFA8AD" w:rsidR="00DD7BEE" w:rsidRPr="00C56CCC" w:rsidRDefault="00DD7BEE" w:rsidP="00DD7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Cs/>
                <w:sz w:val="20"/>
                <w:szCs w:val="20"/>
              </w:rPr>
            </w:pPr>
            <w:r w:rsidRPr="00C56CCC">
              <w:rPr>
                <w:rFonts w:eastAsia="Times New Roman"/>
                <w:bCs/>
                <w:sz w:val="20"/>
                <w:szCs w:val="20"/>
              </w:rPr>
              <w:t>LG2 – Apply your knowledge of the Magna</w:t>
            </w:r>
            <w:r w:rsidR="00040012" w:rsidRPr="00C56CCC">
              <w:rPr>
                <w:rFonts w:eastAsia="Times New Roman"/>
                <w:bCs/>
                <w:sz w:val="20"/>
                <w:szCs w:val="20"/>
              </w:rPr>
              <w:t xml:space="preserve"> Carta</w:t>
            </w:r>
            <w:r w:rsidRPr="00C56CCC">
              <w:rPr>
                <w:rFonts w:eastAsia="Times New Roman"/>
                <w:bCs/>
                <w:sz w:val="20"/>
                <w:szCs w:val="20"/>
              </w:rPr>
              <w:t xml:space="preserve"> to analyse its significance over 800 years.  </w:t>
            </w:r>
          </w:p>
          <w:p w14:paraId="1FCF9798" w14:textId="7431C72B" w:rsidR="00DD7BEE" w:rsidRPr="00C56CCC" w:rsidRDefault="00DD7BEE" w:rsidP="00DD7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Cs/>
                <w:sz w:val="20"/>
                <w:szCs w:val="20"/>
              </w:rPr>
            </w:pPr>
            <w:r w:rsidRPr="00C56CCC">
              <w:rPr>
                <w:rFonts w:eastAsia="Times New Roman"/>
                <w:bCs/>
                <w:sz w:val="20"/>
                <w:szCs w:val="20"/>
              </w:rPr>
              <w:t>LG3 – Importance and Change Over Time</w:t>
            </w:r>
          </w:p>
        </w:tc>
        <w:tc>
          <w:tcPr>
            <w:tcW w:w="726" w:type="dxa"/>
          </w:tcPr>
          <w:p w14:paraId="79F77071" w14:textId="77777777" w:rsidR="00DD7BEE" w:rsidRPr="00C56CCC" w:rsidRDefault="00DD7BEE" w:rsidP="00DD7BE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609" w:type="dxa"/>
          </w:tcPr>
          <w:p w14:paraId="24A1912B" w14:textId="32771C83" w:rsidR="00DD7BEE" w:rsidRPr="00C56CCC" w:rsidRDefault="00DD7BEE" w:rsidP="00DD7BE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14:paraId="654AEAAC" w14:textId="48DA7550" w:rsidR="00DD7BEE" w:rsidRPr="00C56CCC" w:rsidRDefault="00DD7BEE" w:rsidP="00DD7BEE">
            <w:pPr>
              <w:spacing w:after="0"/>
              <w:rPr>
                <w:sz w:val="20"/>
                <w:szCs w:val="20"/>
              </w:rPr>
            </w:pPr>
          </w:p>
        </w:tc>
      </w:tr>
      <w:tr w:rsidR="00DD7BEE" w:rsidRPr="00C56CCC" w14:paraId="3C0BAB95" w14:textId="77777777" w:rsidTr="00B24E5E">
        <w:trPr>
          <w:trHeight w:val="225"/>
        </w:trPr>
        <w:tc>
          <w:tcPr>
            <w:tcW w:w="2547" w:type="dxa"/>
          </w:tcPr>
          <w:p w14:paraId="797EAF4E" w14:textId="42DE609B" w:rsidR="00DD7BEE" w:rsidRPr="00C56CCC" w:rsidRDefault="006F10DE" w:rsidP="00DD7BEE">
            <w:pPr>
              <w:widowControl w:val="0"/>
              <w:rPr>
                <w:sz w:val="20"/>
                <w:szCs w:val="20"/>
              </w:rPr>
            </w:pPr>
            <w:r w:rsidRPr="00C56CCC">
              <w:rPr>
                <w:sz w:val="20"/>
                <w:szCs w:val="20"/>
              </w:rPr>
              <w:t xml:space="preserve">15) </w:t>
            </w:r>
            <w:r w:rsidR="00DD7BEE" w:rsidRPr="00C56CCC">
              <w:rPr>
                <w:sz w:val="20"/>
                <w:szCs w:val="20"/>
              </w:rPr>
              <w:t>Key Question -</w:t>
            </w:r>
            <w:r w:rsidR="00DD7BEE" w:rsidRPr="00C56CCC">
              <w:rPr>
                <w:sz w:val="20"/>
                <w:szCs w:val="20"/>
                <w:u w:val="single"/>
              </w:rPr>
              <w:t xml:space="preserve"> Why did England go to war with Wales and Scotland?</w:t>
            </w:r>
          </w:p>
        </w:tc>
        <w:tc>
          <w:tcPr>
            <w:tcW w:w="5997" w:type="dxa"/>
            <w:gridSpan w:val="2"/>
          </w:tcPr>
          <w:p w14:paraId="314AA783" w14:textId="03C40BFD" w:rsidR="00DD7BEE" w:rsidRPr="00C56CCC" w:rsidRDefault="00DD7BEE" w:rsidP="00DD7BEE">
            <w:pPr>
              <w:spacing w:after="0"/>
              <w:rPr>
                <w:bCs/>
                <w:sz w:val="20"/>
                <w:szCs w:val="20"/>
              </w:rPr>
            </w:pPr>
            <w:r w:rsidRPr="00C56CCC">
              <w:rPr>
                <w:bCs/>
                <w:sz w:val="20"/>
                <w:szCs w:val="20"/>
              </w:rPr>
              <w:t>LG1 – Build your knowledge of the causes of conflict between England, Wales and Scotland.</w:t>
            </w:r>
          </w:p>
          <w:p w14:paraId="0C184BB5" w14:textId="180915DF" w:rsidR="00DD7BEE" w:rsidRPr="00C56CCC" w:rsidRDefault="00DD7BEE" w:rsidP="00DD7BEE">
            <w:pPr>
              <w:spacing w:after="0"/>
              <w:rPr>
                <w:sz w:val="20"/>
                <w:szCs w:val="20"/>
              </w:rPr>
            </w:pPr>
            <w:r w:rsidRPr="00C56CCC">
              <w:rPr>
                <w:bCs/>
                <w:sz w:val="20"/>
                <w:szCs w:val="20"/>
              </w:rPr>
              <w:t xml:space="preserve">LG3 – Causation </w:t>
            </w:r>
          </w:p>
        </w:tc>
        <w:tc>
          <w:tcPr>
            <w:tcW w:w="726" w:type="dxa"/>
          </w:tcPr>
          <w:p w14:paraId="1B1D28B6" w14:textId="77777777" w:rsidR="00DD7BEE" w:rsidRPr="00C56CCC" w:rsidRDefault="00DD7BEE" w:rsidP="00DD7BE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609" w:type="dxa"/>
          </w:tcPr>
          <w:p w14:paraId="48AF8C4F" w14:textId="77777777" w:rsidR="00DD7BEE" w:rsidRPr="00C56CCC" w:rsidRDefault="00DD7BEE" w:rsidP="00DD7BE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14:paraId="11A68366" w14:textId="77777777" w:rsidR="00DD7BEE" w:rsidRPr="00C56CCC" w:rsidRDefault="00DD7BEE" w:rsidP="00DD7BEE">
            <w:pPr>
              <w:spacing w:after="0"/>
              <w:rPr>
                <w:sz w:val="20"/>
                <w:szCs w:val="20"/>
              </w:rPr>
            </w:pPr>
          </w:p>
        </w:tc>
      </w:tr>
      <w:tr w:rsidR="00DD7BEE" w:rsidRPr="00C56CCC" w14:paraId="0644F4DB" w14:textId="77777777" w:rsidTr="00B24E5E">
        <w:trPr>
          <w:trHeight w:val="225"/>
        </w:trPr>
        <w:tc>
          <w:tcPr>
            <w:tcW w:w="2547" w:type="dxa"/>
          </w:tcPr>
          <w:p w14:paraId="2F98D837" w14:textId="2FE7F45D" w:rsidR="00DD7BEE" w:rsidRPr="00C56CCC" w:rsidRDefault="006F10DE" w:rsidP="00DD7BEE">
            <w:pPr>
              <w:widowControl w:val="0"/>
              <w:rPr>
                <w:b/>
                <w:bCs/>
                <w:sz w:val="20"/>
                <w:szCs w:val="20"/>
                <w:u w:val="single"/>
              </w:rPr>
            </w:pPr>
            <w:r w:rsidRPr="00C56CCC">
              <w:rPr>
                <w:sz w:val="20"/>
                <w:szCs w:val="20"/>
              </w:rPr>
              <w:t xml:space="preserve">16) </w:t>
            </w:r>
            <w:r w:rsidR="00DD7BEE" w:rsidRPr="00C56CCC">
              <w:rPr>
                <w:sz w:val="20"/>
                <w:szCs w:val="20"/>
              </w:rPr>
              <w:t>Key Question -</w:t>
            </w:r>
            <w:r w:rsidR="00DD7BEE" w:rsidRPr="00C56CCC">
              <w:rPr>
                <w:b/>
                <w:bCs/>
                <w:sz w:val="20"/>
                <w:szCs w:val="20"/>
                <w:u w:val="single"/>
              </w:rPr>
              <w:t xml:space="preserve"> </w:t>
            </w:r>
            <w:r w:rsidR="00DD7BEE" w:rsidRPr="00C56CCC">
              <w:rPr>
                <w:sz w:val="20"/>
                <w:szCs w:val="20"/>
                <w:u w:val="single"/>
              </w:rPr>
              <w:t>How accurate is the film ‘Braveheart’ about the Battle of Stirling?</w:t>
            </w:r>
          </w:p>
          <w:p w14:paraId="4B7FE21B" w14:textId="511529D9" w:rsidR="00DD7BEE" w:rsidRPr="00C56CCC" w:rsidRDefault="00DD7BEE" w:rsidP="00DD7BEE">
            <w:pPr>
              <w:widowContro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97" w:type="dxa"/>
            <w:gridSpan w:val="2"/>
          </w:tcPr>
          <w:p w14:paraId="0A2903F5" w14:textId="77777777" w:rsidR="00DD7BEE" w:rsidRPr="00C56CCC" w:rsidRDefault="00DD7BEE" w:rsidP="00DD7BEE">
            <w:pPr>
              <w:spacing w:after="0"/>
              <w:rPr>
                <w:bCs/>
                <w:sz w:val="20"/>
                <w:szCs w:val="20"/>
              </w:rPr>
            </w:pPr>
            <w:r w:rsidRPr="00C56CCC">
              <w:rPr>
                <w:bCs/>
                <w:sz w:val="20"/>
                <w:szCs w:val="20"/>
              </w:rPr>
              <w:t xml:space="preserve">LG1 – Build your knowledge of what happened at the Battle of Stirling and how it has been presented.  </w:t>
            </w:r>
          </w:p>
          <w:p w14:paraId="62898EAA" w14:textId="77777777" w:rsidR="00DD7BEE" w:rsidRPr="00C56CCC" w:rsidRDefault="00DD7BEE" w:rsidP="00DD7BEE">
            <w:pPr>
              <w:spacing w:after="0"/>
              <w:rPr>
                <w:bCs/>
                <w:sz w:val="20"/>
                <w:szCs w:val="20"/>
              </w:rPr>
            </w:pPr>
            <w:r w:rsidRPr="00C56CCC">
              <w:rPr>
                <w:bCs/>
                <w:sz w:val="20"/>
                <w:szCs w:val="20"/>
              </w:rPr>
              <w:t>LG2 – Apply your knowledge of the Battle of Sterling to explain how and why interpretations differ.</w:t>
            </w:r>
          </w:p>
          <w:p w14:paraId="041213E2" w14:textId="52330698" w:rsidR="00DD7BEE" w:rsidRPr="00C56CCC" w:rsidRDefault="00DD7BEE" w:rsidP="00DD7BEE">
            <w:pPr>
              <w:spacing w:after="0"/>
              <w:rPr>
                <w:sz w:val="20"/>
                <w:szCs w:val="20"/>
              </w:rPr>
            </w:pPr>
            <w:r w:rsidRPr="00C56CCC">
              <w:rPr>
                <w:bCs/>
                <w:sz w:val="20"/>
                <w:szCs w:val="20"/>
              </w:rPr>
              <w:t xml:space="preserve">LG3 – Interpretation and Source use.  </w:t>
            </w:r>
          </w:p>
        </w:tc>
        <w:tc>
          <w:tcPr>
            <w:tcW w:w="726" w:type="dxa"/>
          </w:tcPr>
          <w:p w14:paraId="4491720F" w14:textId="77777777" w:rsidR="00DD7BEE" w:rsidRPr="00C56CCC" w:rsidRDefault="00DD7BEE" w:rsidP="00DD7BE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609" w:type="dxa"/>
          </w:tcPr>
          <w:p w14:paraId="1AD182B1" w14:textId="77777777" w:rsidR="00DD7BEE" w:rsidRPr="00C56CCC" w:rsidRDefault="00DD7BEE" w:rsidP="00DD7BE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14:paraId="728F8096" w14:textId="77777777" w:rsidR="00DD7BEE" w:rsidRPr="00C56CCC" w:rsidRDefault="00DD7BEE" w:rsidP="00DD7BEE">
            <w:pPr>
              <w:spacing w:after="0"/>
              <w:rPr>
                <w:sz w:val="20"/>
                <w:szCs w:val="20"/>
              </w:rPr>
            </w:pPr>
          </w:p>
        </w:tc>
      </w:tr>
      <w:tr w:rsidR="00F417AA" w:rsidRPr="00C56CCC" w14:paraId="0F9B6C7D" w14:textId="77777777" w:rsidTr="00F417AA">
        <w:trPr>
          <w:trHeight w:val="225"/>
        </w:trPr>
        <w:tc>
          <w:tcPr>
            <w:tcW w:w="10590" w:type="dxa"/>
            <w:gridSpan w:val="6"/>
            <w:shd w:val="clear" w:color="auto" w:fill="D0CECE" w:themeFill="background2" w:themeFillShade="E6"/>
          </w:tcPr>
          <w:p w14:paraId="202A3E0E" w14:textId="66497440" w:rsidR="00F417AA" w:rsidRPr="00C56CCC" w:rsidRDefault="00F417AA" w:rsidP="00F417AA">
            <w:pPr>
              <w:spacing w:after="0"/>
              <w:jc w:val="center"/>
              <w:rPr>
                <w:sz w:val="20"/>
                <w:szCs w:val="20"/>
              </w:rPr>
            </w:pPr>
            <w:r w:rsidRPr="00C56CCC">
              <w:rPr>
                <w:sz w:val="20"/>
                <w:szCs w:val="20"/>
              </w:rPr>
              <w:t>Civil War and the end of the Middle Ages</w:t>
            </w:r>
          </w:p>
        </w:tc>
      </w:tr>
      <w:tr w:rsidR="00DD7BEE" w:rsidRPr="00C56CCC" w14:paraId="2F61BC10" w14:textId="77777777" w:rsidTr="00B24E5E">
        <w:trPr>
          <w:trHeight w:val="225"/>
        </w:trPr>
        <w:tc>
          <w:tcPr>
            <w:tcW w:w="2547" w:type="dxa"/>
          </w:tcPr>
          <w:p w14:paraId="2D6CE0A6" w14:textId="7582E6BD" w:rsidR="00DD7BEE" w:rsidRPr="00C56CCC" w:rsidRDefault="006F10DE" w:rsidP="00DD7BEE">
            <w:pPr>
              <w:widowControl w:val="0"/>
              <w:rPr>
                <w:color w:val="000000" w:themeColor="text1"/>
                <w:sz w:val="20"/>
                <w:szCs w:val="20"/>
                <w:u w:val="single"/>
              </w:rPr>
            </w:pPr>
            <w:r w:rsidRPr="00C56CCC">
              <w:rPr>
                <w:color w:val="000000" w:themeColor="text1"/>
                <w:kern w:val="24"/>
                <w:sz w:val="20"/>
                <w:szCs w:val="20"/>
              </w:rPr>
              <w:t>17</w:t>
            </w:r>
            <w:r w:rsidR="00DD7BEE" w:rsidRPr="00C56CCC">
              <w:rPr>
                <w:color w:val="000000" w:themeColor="text1"/>
                <w:kern w:val="24"/>
                <w:sz w:val="20"/>
                <w:szCs w:val="20"/>
              </w:rPr>
              <w:t>)  Key Question -</w:t>
            </w:r>
            <w:r w:rsidR="00DD7BEE" w:rsidRPr="00C56CCC">
              <w:rPr>
                <w:color w:val="000000" w:themeColor="text1"/>
                <w:kern w:val="24"/>
                <w:sz w:val="20"/>
                <w:szCs w:val="20"/>
                <w:u w:val="single"/>
              </w:rPr>
              <w:t xml:space="preserve"> How did two roses cause forty years of bloodshed?</w:t>
            </w:r>
            <w:r w:rsidR="00DD7BEE" w:rsidRPr="00C56CCC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14:paraId="4CFFE076" w14:textId="1E8D8F87" w:rsidR="00DD7BEE" w:rsidRPr="00C56CCC" w:rsidRDefault="00DD7BEE" w:rsidP="00C56CCC">
            <w:pPr>
              <w:widowControl w:val="0"/>
              <w:rPr>
                <w:sz w:val="20"/>
                <w:szCs w:val="20"/>
              </w:rPr>
            </w:pPr>
            <w:r w:rsidRPr="00C56CCC">
              <w:rPr>
                <w:sz w:val="20"/>
                <w:szCs w:val="20"/>
              </w:rPr>
              <w:t> </w:t>
            </w:r>
          </w:p>
        </w:tc>
        <w:tc>
          <w:tcPr>
            <w:tcW w:w="5997" w:type="dxa"/>
            <w:gridSpan w:val="2"/>
          </w:tcPr>
          <w:p w14:paraId="3A19F353" w14:textId="77777777" w:rsidR="00DD7BEE" w:rsidRPr="00C56CCC" w:rsidRDefault="00DD7BEE" w:rsidP="00DD7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Cs/>
                <w:sz w:val="20"/>
                <w:szCs w:val="20"/>
              </w:rPr>
            </w:pPr>
            <w:r w:rsidRPr="00C56CCC">
              <w:rPr>
                <w:rFonts w:eastAsia="Times New Roman"/>
                <w:bCs/>
                <w:sz w:val="20"/>
                <w:szCs w:val="20"/>
              </w:rPr>
              <w:t xml:space="preserve">LG1 – Build your knowledge of the Wars of the Roses, including what it was and why it happened.  </w:t>
            </w:r>
          </w:p>
          <w:p w14:paraId="1098938B" w14:textId="77777777" w:rsidR="00DD7BEE" w:rsidRPr="00C56CCC" w:rsidRDefault="00DD7BEE" w:rsidP="00DD7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Cs/>
                <w:sz w:val="20"/>
                <w:szCs w:val="20"/>
              </w:rPr>
            </w:pPr>
            <w:r w:rsidRPr="00C56CCC">
              <w:rPr>
                <w:rFonts w:eastAsia="Times New Roman"/>
                <w:bCs/>
                <w:sz w:val="20"/>
                <w:szCs w:val="20"/>
              </w:rPr>
              <w:t>LG2 – Apply your knowledge of the Wars of the Roses to evaluate the successes and failures of the 15</w:t>
            </w:r>
            <w:r w:rsidRPr="00C56CCC">
              <w:rPr>
                <w:rFonts w:eastAsia="Times New Roman"/>
                <w:bCs/>
                <w:sz w:val="20"/>
                <w:szCs w:val="20"/>
                <w:vertAlign w:val="superscript"/>
              </w:rPr>
              <w:t>th</w:t>
            </w:r>
            <w:r w:rsidRPr="00C56CCC">
              <w:rPr>
                <w:rFonts w:eastAsia="Times New Roman"/>
                <w:bCs/>
                <w:sz w:val="20"/>
                <w:szCs w:val="20"/>
              </w:rPr>
              <w:t xml:space="preserve"> Century Monarchs.  </w:t>
            </w:r>
          </w:p>
          <w:p w14:paraId="0F52DC7F" w14:textId="4860ED8C" w:rsidR="00DD7BEE" w:rsidRPr="00C56CCC" w:rsidRDefault="00DD7BEE" w:rsidP="00DD7BEE">
            <w:pPr>
              <w:spacing w:after="0"/>
              <w:rPr>
                <w:sz w:val="20"/>
                <w:szCs w:val="20"/>
              </w:rPr>
            </w:pPr>
            <w:r w:rsidRPr="00C56CCC">
              <w:rPr>
                <w:rFonts w:eastAsia="Times New Roman"/>
                <w:bCs/>
                <w:sz w:val="20"/>
                <w:szCs w:val="20"/>
              </w:rPr>
              <w:t>LG3 – Causation</w:t>
            </w:r>
          </w:p>
        </w:tc>
        <w:tc>
          <w:tcPr>
            <w:tcW w:w="726" w:type="dxa"/>
          </w:tcPr>
          <w:p w14:paraId="78E1AE81" w14:textId="77777777" w:rsidR="00DD7BEE" w:rsidRPr="00C56CCC" w:rsidRDefault="00DD7BEE" w:rsidP="00DD7BE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609" w:type="dxa"/>
          </w:tcPr>
          <w:p w14:paraId="04F077D0" w14:textId="77777777" w:rsidR="00DD7BEE" w:rsidRPr="00C56CCC" w:rsidRDefault="00DD7BEE" w:rsidP="00DD7BE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14:paraId="18311E3D" w14:textId="77777777" w:rsidR="00DD7BEE" w:rsidRPr="00C56CCC" w:rsidRDefault="00DD7BEE" w:rsidP="00DD7BEE">
            <w:pPr>
              <w:spacing w:after="0"/>
              <w:rPr>
                <w:sz w:val="20"/>
                <w:szCs w:val="20"/>
              </w:rPr>
            </w:pPr>
          </w:p>
        </w:tc>
      </w:tr>
      <w:tr w:rsidR="00DD7BEE" w:rsidRPr="00C56CCC" w14:paraId="2CFD3940" w14:textId="77777777" w:rsidTr="00B24E5E">
        <w:trPr>
          <w:trHeight w:val="225"/>
        </w:trPr>
        <w:tc>
          <w:tcPr>
            <w:tcW w:w="2547" w:type="dxa"/>
          </w:tcPr>
          <w:p w14:paraId="4985FA96" w14:textId="597F8B24" w:rsidR="00DD7BEE" w:rsidRPr="00C56CCC" w:rsidRDefault="006F10DE" w:rsidP="00DD7BEE">
            <w:pPr>
              <w:widowControl w:val="0"/>
              <w:rPr>
                <w:color w:val="000000" w:themeColor="text1"/>
                <w:sz w:val="20"/>
                <w:szCs w:val="20"/>
                <w:u w:val="single"/>
              </w:rPr>
            </w:pPr>
            <w:r w:rsidRPr="00C56CCC">
              <w:rPr>
                <w:color w:val="000000" w:themeColor="text1"/>
                <w:sz w:val="20"/>
                <w:szCs w:val="20"/>
              </w:rPr>
              <w:t>18</w:t>
            </w:r>
            <w:r w:rsidR="00DD7BEE" w:rsidRPr="00C56CCC">
              <w:rPr>
                <w:color w:val="000000" w:themeColor="text1"/>
                <w:sz w:val="20"/>
                <w:szCs w:val="20"/>
              </w:rPr>
              <w:t xml:space="preserve">) Key Question - </w:t>
            </w:r>
            <w:r w:rsidR="00DD7BEE" w:rsidRPr="00C56CCC">
              <w:rPr>
                <w:color w:val="000000" w:themeColor="text1"/>
                <w:sz w:val="20"/>
                <w:szCs w:val="20"/>
                <w:u w:val="single"/>
              </w:rPr>
              <w:t>What happened to the Princes in the Tower?</w:t>
            </w:r>
          </w:p>
          <w:p w14:paraId="79B5D09F" w14:textId="6A571F57" w:rsidR="00A21092" w:rsidRPr="00C56CCC" w:rsidRDefault="00A21092" w:rsidP="00DD7BEE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C56CCC">
              <w:rPr>
                <w:color w:val="000000" w:themeColor="text1"/>
                <w:sz w:val="20"/>
                <w:szCs w:val="20"/>
              </w:rPr>
              <w:t>Two lessons</w:t>
            </w:r>
          </w:p>
          <w:p w14:paraId="076E39EC" w14:textId="24621ABC" w:rsidR="00DD7BEE" w:rsidRPr="00C56CCC" w:rsidRDefault="00DD7BEE" w:rsidP="00C56CCC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C56CCC"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>Assessment</w:t>
            </w:r>
          </w:p>
        </w:tc>
        <w:tc>
          <w:tcPr>
            <w:tcW w:w="5997" w:type="dxa"/>
            <w:gridSpan w:val="2"/>
          </w:tcPr>
          <w:p w14:paraId="6D4D9AF8" w14:textId="50AB5350" w:rsidR="00DD7BEE" w:rsidRPr="00C56CCC" w:rsidRDefault="00DD7BEE" w:rsidP="00DD7BEE">
            <w:pPr>
              <w:spacing w:after="0"/>
              <w:rPr>
                <w:bCs/>
                <w:sz w:val="20"/>
                <w:szCs w:val="20"/>
              </w:rPr>
            </w:pPr>
            <w:r w:rsidRPr="00C56CCC">
              <w:rPr>
                <w:bCs/>
                <w:sz w:val="20"/>
                <w:szCs w:val="20"/>
              </w:rPr>
              <w:t>LG1 – Build your knowledge of the events that led up to the disappearance of the Princes in the Tower.</w:t>
            </w:r>
          </w:p>
          <w:p w14:paraId="553F164D" w14:textId="236308C4" w:rsidR="00DD7BEE" w:rsidRPr="00C56CCC" w:rsidRDefault="00DD7BEE" w:rsidP="00DD7BEE">
            <w:pPr>
              <w:spacing w:after="0"/>
              <w:rPr>
                <w:bCs/>
                <w:sz w:val="20"/>
                <w:szCs w:val="20"/>
              </w:rPr>
            </w:pPr>
            <w:r w:rsidRPr="00C56CCC">
              <w:rPr>
                <w:bCs/>
                <w:sz w:val="20"/>
                <w:szCs w:val="20"/>
              </w:rPr>
              <w:t>LG2 – Apply your knowledge of the Princes in the Tower to produce a narrative that analyses and links key moments in their disappearance.</w:t>
            </w:r>
          </w:p>
          <w:p w14:paraId="2AB0D965" w14:textId="5E21F918" w:rsidR="00DD7BEE" w:rsidRPr="00C56CCC" w:rsidRDefault="00DD7BEE" w:rsidP="00DD7BEE">
            <w:pPr>
              <w:spacing w:after="0"/>
              <w:rPr>
                <w:bCs/>
                <w:sz w:val="20"/>
                <w:szCs w:val="20"/>
              </w:rPr>
            </w:pPr>
            <w:r w:rsidRPr="00C56CCC">
              <w:rPr>
                <w:bCs/>
                <w:sz w:val="20"/>
                <w:szCs w:val="20"/>
              </w:rPr>
              <w:t>LG3 -Causation and Consequence</w:t>
            </w:r>
          </w:p>
        </w:tc>
        <w:tc>
          <w:tcPr>
            <w:tcW w:w="726" w:type="dxa"/>
          </w:tcPr>
          <w:p w14:paraId="5D90B62E" w14:textId="1807A830" w:rsidR="00DD7BEE" w:rsidRPr="00C56CCC" w:rsidRDefault="00DD7BEE" w:rsidP="00DD7BE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609" w:type="dxa"/>
          </w:tcPr>
          <w:p w14:paraId="13A9EF49" w14:textId="77777777" w:rsidR="00DD7BEE" w:rsidRPr="00C56CCC" w:rsidRDefault="00DD7BEE" w:rsidP="00DD7BE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14:paraId="794D7E8F" w14:textId="77777777" w:rsidR="00DD7BEE" w:rsidRPr="00C56CCC" w:rsidRDefault="00DD7BEE" w:rsidP="00DD7BEE">
            <w:pPr>
              <w:spacing w:after="0"/>
              <w:rPr>
                <w:sz w:val="20"/>
                <w:szCs w:val="20"/>
              </w:rPr>
            </w:pPr>
          </w:p>
        </w:tc>
      </w:tr>
    </w:tbl>
    <w:p w14:paraId="07C723F2" w14:textId="1DCAAA68" w:rsidR="00471B37" w:rsidRPr="00C56CCC" w:rsidRDefault="00471B37">
      <w:pPr>
        <w:rPr>
          <w:sz w:val="20"/>
          <w:szCs w:val="20"/>
        </w:rPr>
      </w:pPr>
    </w:p>
    <w:sectPr w:rsidR="00471B37" w:rsidRPr="00C56CCC" w:rsidSect="0033675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55EF1D" w14:textId="77777777" w:rsidR="00A15E49" w:rsidRDefault="00A15E49" w:rsidP="002A7221">
      <w:pPr>
        <w:spacing w:after="0" w:line="240" w:lineRule="auto"/>
      </w:pPr>
      <w:r>
        <w:separator/>
      </w:r>
    </w:p>
  </w:endnote>
  <w:endnote w:type="continuationSeparator" w:id="0">
    <w:p w14:paraId="350281ED" w14:textId="77777777" w:rsidR="00A15E49" w:rsidRDefault="00A15E49" w:rsidP="002A7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3B1F91" w14:textId="77777777" w:rsidR="00A15E49" w:rsidRDefault="00A15E49" w:rsidP="002A7221">
      <w:pPr>
        <w:spacing w:after="0" w:line="240" w:lineRule="auto"/>
      </w:pPr>
      <w:r>
        <w:separator/>
      </w:r>
    </w:p>
  </w:footnote>
  <w:footnote w:type="continuationSeparator" w:id="0">
    <w:p w14:paraId="1313CA5B" w14:textId="77777777" w:rsidR="00A15E49" w:rsidRDefault="00A15E49" w:rsidP="002A72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6B2533"/>
    <w:multiLevelType w:val="hybridMultilevel"/>
    <w:tmpl w:val="573893F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33266F"/>
    <w:multiLevelType w:val="hybridMultilevel"/>
    <w:tmpl w:val="C60AEB0E"/>
    <w:lvl w:ilvl="0" w:tplc="70C6F822">
      <w:start w:val="1"/>
      <w:numFmt w:val="decimal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3201D7"/>
    <w:multiLevelType w:val="hybridMultilevel"/>
    <w:tmpl w:val="0A8E6AF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775DC3"/>
    <w:multiLevelType w:val="hybridMultilevel"/>
    <w:tmpl w:val="24620786"/>
    <w:lvl w:ilvl="0" w:tplc="1CB0F09A">
      <w:start w:val="1"/>
      <w:numFmt w:val="decimal"/>
      <w:lvlText w:val="%1)"/>
      <w:lvlJc w:val="left"/>
      <w:pPr>
        <w:ind w:left="1080" w:hanging="360"/>
      </w:pPr>
      <w:rPr>
        <w:rFonts w:hint="default"/>
        <w:sz w:val="22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96566034">
    <w:abstractNumId w:val="2"/>
  </w:num>
  <w:num w:numId="2" w16cid:durableId="1893152429">
    <w:abstractNumId w:val="3"/>
  </w:num>
  <w:num w:numId="3" w16cid:durableId="586114560">
    <w:abstractNumId w:val="1"/>
  </w:num>
  <w:num w:numId="4" w16cid:durableId="2934824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ABA"/>
    <w:rsid w:val="00033CD4"/>
    <w:rsid w:val="00040012"/>
    <w:rsid w:val="00060305"/>
    <w:rsid w:val="0006263F"/>
    <w:rsid w:val="000A4ADB"/>
    <w:rsid w:val="000A7692"/>
    <w:rsid w:val="000B079A"/>
    <w:rsid w:val="000D62F0"/>
    <w:rsid w:val="000F0257"/>
    <w:rsid w:val="001A1924"/>
    <w:rsid w:val="001C3968"/>
    <w:rsid w:val="001E1DA2"/>
    <w:rsid w:val="001E583B"/>
    <w:rsid w:val="001E6A96"/>
    <w:rsid w:val="001E7AF2"/>
    <w:rsid w:val="00222CE3"/>
    <w:rsid w:val="00274AAC"/>
    <w:rsid w:val="002902B1"/>
    <w:rsid w:val="00294604"/>
    <w:rsid w:val="00296F5B"/>
    <w:rsid w:val="002A28AD"/>
    <w:rsid w:val="002A2E17"/>
    <w:rsid w:val="002A692D"/>
    <w:rsid w:val="002A7221"/>
    <w:rsid w:val="002D5CA0"/>
    <w:rsid w:val="002D5E63"/>
    <w:rsid w:val="002E4175"/>
    <w:rsid w:val="002F259E"/>
    <w:rsid w:val="002F3E39"/>
    <w:rsid w:val="0033675A"/>
    <w:rsid w:val="003459B1"/>
    <w:rsid w:val="00366A8B"/>
    <w:rsid w:val="0038722E"/>
    <w:rsid w:val="003B3F69"/>
    <w:rsid w:val="003C6DFD"/>
    <w:rsid w:val="003E738B"/>
    <w:rsid w:val="00402DEA"/>
    <w:rsid w:val="00421BCA"/>
    <w:rsid w:val="00435E74"/>
    <w:rsid w:val="00450FB3"/>
    <w:rsid w:val="004548E7"/>
    <w:rsid w:val="00461B31"/>
    <w:rsid w:val="00470D54"/>
    <w:rsid w:val="00471B37"/>
    <w:rsid w:val="00480E66"/>
    <w:rsid w:val="004B6215"/>
    <w:rsid w:val="004C50D5"/>
    <w:rsid w:val="004D42C0"/>
    <w:rsid w:val="004D4AD1"/>
    <w:rsid w:val="004F4AA7"/>
    <w:rsid w:val="00500F22"/>
    <w:rsid w:val="00507950"/>
    <w:rsid w:val="00512EDE"/>
    <w:rsid w:val="00523203"/>
    <w:rsid w:val="00557A5C"/>
    <w:rsid w:val="00557DBB"/>
    <w:rsid w:val="005626AE"/>
    <w:rsid w:val="00584245"/>
    <w:rsid w:val="005E2FFF"/>
    <w:rsid w:val="00627463"/>
    <w:rsid w:val="00642A9E"/>
    <w:rsid w:val="00654225"/>
    <w:rsid w:val="006735E1"/>
    <w:rsid w:val="006C4524"/>
    <w:rsid w:val="006F10DE"/>
    <w:rsid w:val="00703757"/>
    <w:rsid w:val="00761238"/>
    <w:rsid w:val="0079299F"/>
    <w:rsid w:val="007955C7"/>
    <w:rsid w:val="00796688"/>
    <w:rsid w:val="007D0FDE"/>
    <w:rsid w:val="007D4110"/>
    <w:rsid w:val="007E1D46"/>
    <w:rsid w:val="007F5001"/>
    <w:rsid w:val="00827835"/>
    <w:rsid w:val="0083057D"/>
    <w:rsid w:val="00831F97"/>
    <w:rsid w:val="00871245"/>
    <w:rsid w:val="008A1A2A"/>
    <w:rsid w:val="008B4066"/>
    <w:rsid w:val="008B5004"/>
    <w:rsid w:val="008D491A"/>
    <w:rsid w:val="008E416C"/>
    <w:rsid w:val="00932543"/>
    <w:rsid w:val="00956623"/>
    <w:rsid w:val="00971232"/>
    <w:rsid w:val="00975486"/>
    <w:rsid w:val="00984B3F"/>
    <w:rsid w:val="009D7C2F"/>
    <w:rsid w:val="009F6D57"/>
    <w:rsid w:val="00A15AE4"/>
    <w:rsid w:val="00A15E49"/>
    <w:rsid w:val="00A21092"/>
    <w:rsid w:val="00A30B8E"/>
    <w:rsid w:val="00A35394"/>
    <w:rsid w:val="00A4322C"/>
    <w:rsid w:val="00A962AA"/>
    <w:rsid w:val="00AA2260"/>
    <w:rsid w:val="00AE0ABA"/>
    <w:rsid w:val="00B013C1"/>
    <w:rsid w:val="00B151D4"/>
    <w:rsid w:val="00B23497"/>
    <w:rsid w:val="00B24E5E"/>
    <w:rsid w:val="00B85982"/>
    <w:rsid w:val="00BC1C13"/>
    <w:rsid w:val="00BC56B4"/>
    <w:rsid w:val="00BE46C4"/>
    <w:rsid w:val="00C010E9"/>
    <w:rsid w:val="00C46DA0"/>
    <w:rsid w:val="00C53370"/>
    <w:rsid w:val="00C56CCC"/>
    <w:rsid w:val="00C7069B"/>
    <w:rsid w:val="00CC6B99"/>
    <w:rsid w:val="00CE49C5"/>
    <w:rsid w:val="00CF284B"/>
    <w:rsid w:val="00D137E1"/>
    <w:rsid w:val="00D445FC"/>
    <w:rsid w:val="00D77619"/>
    <w:rsid w:val="00DC2BF7"/>
    <w:rsid w:val="00DD7BEE"/>
    <w:rsid w:val="00DF21BB"/>
    <w:rsid w:val="00DF26BA"/>
    <w:rsid w:val="00E048FE"/>
    <w:rsid w:val="00E27C22"/>
    <w:rsid w:val="00E33B79"/>
    <w:rsid w:val="00E427BA"/>
    <w:rsid w:val="00E50992"/>
    <w:rsid w:val="00E54214"/>
    <w:rsid w:val="00E6318B"/>
    <w:rsid w:val="00E77288"/>
    <w:rsid w:val="00E83EDA"/>
    <w:rsid w:val="00E85B48"/>
    <w:rsid w:val="00E904C9"/>
    <w:rsid w:val="00E93FA5"/>
    <w:rsid w:val="00EC3DCE"/>
    <w:rsid w:val="00F15695"/>
    <w:rsid w:val="00F417AA"/>
    <w:rsid w:val="00F67B2D"/>
    <w:rsid w:val="00F95370"/>
    <w:rsid w:val="00FE30E6"/>
    <w:rsid w:val="00FF504C"/>
    <w:rsid w:val="00FF5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7E4D36"/>
  <w15:chartTrackingRefBased/>
  <w15:docId w15:val="{9D0A7B8D-6756-482F-A8B0-F7E78AF7F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49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02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25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F025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F025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A72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7221"/>
  </w:style>
  <w:style w:type="paragraph" w:styleId="Footer">
    <w:name w:val="footer"/>
    <w:basedOn w:val="Normal"/>
    <w:link w:val="FooterChar"/>
    <w:uiPriority w:val="99"/>
    <w:unhideWhenUsed/>
    <w:rsid w:val="002A72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72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commons.wikimedia.org/wiki/File:Thumbs_up_font_awesome.svg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F0E80F59BB104798E222572B3D5FDE" ma:contentTypeVersion="13" ma:contentTypeDescription="Create a new document." ma:contentTypeScope="" ma:versionID="879f103ab662b5e301f4c9793a8a50bc">
  <xsd:schema xmlns:xsd="http://www.w3.org/2001/XMLSchema" xmlns:xs="http://www.w3.org/2001/XMLSchema" xmlns:p="http://schemas.microsoft.com/office/2006/metadata/properties" xmlns:ns2="3cde8ce8-497b-4d58-ad3b-77e996642cc8" xmlns:ns3="1c2ace7b-0193-49d6-b28f-a6c5f1daf0a8" targetNamespace="http://schemas.microsoft.com/office/2006/metadata/properties" ma:root="true" ma:fieldsID="de83db40d72a0ed1993dff3b5384b96b" ns2:_="" ns3:_="">
    <xsd:import namespace="3cde8ce8-497b-4d58-ad3b-77e996642cc8"/>
    <xsd:import namespace="1c2ace7b-0193-49d6-b28f-a6c5f1daf0a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de8ce8-497b-4d58-ad3b-77e996642cc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2ace7b-0193-49d6-b28f-a6c5f1daf0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FCB55CE-E318-4D1D-ADEA-60C6061451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FD825FF-2ED0-4064-8AE3-B1EE90CA2DB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257F84C-06E4-423A-8E81-BC7A3D2284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de8ce8-497b-4d58-ad3b-77e996642cc8"/>
    <ds:schemaRef ds:uri="1c2ace7b-0193-49d6-b28f-a6c5f1daf0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2</Pages>
  <Words>832</Words>
  <Characters>4746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Wycherley, Scott</dc:creator>
  <cp:keywords/>
  <dc:description/>
  <cp:lastModifiedBy>Grainger, Ben</cp:lastModifiedBy>
  <cp:revision>66</cp:revision>
  <dcterms:created xsi:type="dcterms:W3CDTF">2019-08-26T15:26:00Z</dcterms:created>
  <dcterms:modified xsi:type="dcterms:W3CDTF">2022-08-30T15:23:00Z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0x0101005BF0E80F59BB104798E222572B3D5FDE</vt:lpwstr>
  </property>
</Properties>
</file>