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5B6F734B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2928CA">
              <w:rPr>
                <w:rFonts w:ascii="Century Gothic" w:hAnsi="Century Gothic"/>
                <w:b/>
              </w:rPr>
              <w:t>G</w:t>
            </w:r>
            <w:r w:rsidR="0030435C">
              <w:rPr>
                <w:rFonts w:ascii="Century Gothic" w:hAnsi="Century Gothic"/>
                <w:b/>
              </w:rPr>
              <w:t>2</w:t>
            </w:r>
          </w:p>
          <w:p w14:paraId="28B4EA70" w14:textId="065B7949" w:rsidR="00E979AE" w:rsidRPr="003F2B9C" w:rsidRDefault="002928CA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Area, perimeter and volume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4B20C52D" w:rsidR="00E85B48" w:rsidRPr="003F2B9C" w:rsidRDefault="003E1BE2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6FC67699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</w:t>
            </w:r>
            <w:r w:rsidR="00C05BC7">
              <w:rPr>
                <w:rFonts w:ascii="Century Gothic" w:hAnsi="Century Gothic"/>
              </w:rPr>
              <w:t>measures.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8C2D34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3650DA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6C93DA1C" w:rsidR="003650DA" w:rsidRPr="003F2B9C" w:rsidRDefault="003650DA" w:rsidP="003650DA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4357DF92" w:rsidR="003650DA" w:rsidRPr="003650DA" w:rsidRDefault="003650DA" w:rsidP="003650D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3650DA">
              <w:rPr>
                <w:rFonts w:ascii="Century Gothic" w:hAnsi="Century Gothic"/>
              </w:rPr>
              <w:t>Work out area and perimeter of 2Ds by counting squares c (G1.6, G2.1)</w:t>
            </w:r>
          </w:p>
        </w:tc>
        <w:tc>
          <w:tcPr>
            <w:tcW w:w="726" w:type="dxa"/>
          </w:tcPr>
          <w:p w14:paraId="7E0D2B1C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</w:tr>
      <w:tr w:rsidR="003650DA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E26E7F4" w:rsidR="003650DA" w:rsidRPr="003F2B9C" w:rsidRDefault="003650DA" w:rsidP="003650DA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3C90CEDD" w:rsidR="003650DA" w:rsidRPr="003650DA" w:rsidRDefault="003650DA" w:rsidP="00365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650DA">
              <w:rPr>
                <w:rFonts w:ascii="Century Gothic" w:hAnsi="Century Gothic"/>
              </w:rPr>
              <w:t>Calculate the area of irregular shapes by counting squares (G2.1, G3.1)</w:t>
            </w:r>
          </w:p>
        </w:tc>
        <w:tc>
          <w:tcPr>
            <w:tcW w:w="726" w:type="dxa"/>
          </w:tcPr>
          <w:p w14:paraId="7B43E466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</w:tr>
      <w:tr w:rsidR="003650DA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75BE7C64" w:rsidR="003650DA" w:rsidRPr="003F2B9C" w:rsidRDefault="003650DA" w:rsidP="003650DA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E </w:t>
            </w:r>
          </w:p>
        </w:tc>
        <w:tc>
          <w:tcPr>
            <w:tcW w:w="5997" w:type="dxa"/>
          </w:tcPr>
          <w:p w14:paraId="573C48F3" w14:textId="732ECC62" w:rsidR="003650DA" w:rsidRPr="003650DA" w:rsidRDefault="003650DA" w:rsidP="00365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650DA">
              <w:rPr>
                <w:rFonts w:ascii="Century Gothic" w:hAnsi="Century Gothic"/>
              </w:rPr>
              <w:t>Identify properties of shapes of quadrilaterals and triangles (G3.4)</w:t>
            </w:r>
          </w:p>
        </w:tc>
        <w:tc>
          <w:tcPr>
            <w:tcW w:w="726" w:type="dxa"/>
          </w:tcPr>
          <w:p w14:paraId="3EC7842B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</w:tr>
      <w:tr w:rsidR="003650DA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78AF9628" w:rsidR="003650DA" w:rsidRPr="003F2B9C" w:rsidRDefault="003650DA" w:rsidP="003650DA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7CBCDF82" w14:textId="3F917AF7" w:rsidR="003650DA" w:rsidRPr="003650DA" w:rsidRDefault="003650DA" w:rsidP="00365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650DA">
              <w:rPr>
                <w:rFonts w:ascii="Century Gothic" w:hAnsi="Century Gothic"/>
              </w:rPr>
              <w:t>Calculate area and perimeter of triangles using the base and the height (G4.2, G5.1)</w:t>
            </w:r>
          </w:p>
        </w:tc>
        <w:tc>
          <w:tcPr>
            <w:tcW w:w="726" w:type="dxa"/>
          </w:tcPr>
          <w:p w14:paraId="74D78744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</w:tr>
      <w:tr w:rsidR="003650DA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68B56BA4" w:rsidR="003650DA" w:rsidRPr="003F2B9C" w:rsidRDefault="003650DA" w:rsidP="003650DA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372DFEAC" w:rsidR="003650DA" w:rsidRPr="003650DA" w:rsidRDefault="003650DA" w:rsidP="00365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650DA">
              <w:rPr>
                <w:rFonts w:ascii="Century Gothic" w:hAnsi="Century Gothic"/>
              </w:rPr>
              <w:t>Know how to calculate the area of parallelogram (G4.2, G5.1)</w:t>
            </w:r>
          </w:p>
        </w:tc>
        <w:tc>
          <w:tcPr>
            <w:tcW w:w="726" w:type="dxa"/>
          </w:tcPr>
          <w:p w14:paraId="4F650242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</w:tr>
      <w:tr w:rsidR="003650DA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5156C1A6" w:rsidR="003650DA" w:rsidRPr="003F2B9C" w:rsidRDefault="00D91E77" w:rsidP="003650DA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 w:rsidR="003650DA">
              <w:rPr>
                <w:rFonts w:ascii="Century Gothic" w:hAnsi="Century Gothic" w:cs="Times New Roman"/>
              </w:rPr>
              <w:t xml:space="preserve"> </w:t>
            </w:r>
            <w:r w:rsidR="003650DA" w:rsidRPr="003F2B9C">
              <w:rPr>
                <w:rFonts w:ascii="Century Gothic" w:hAnsi="Century Gothic" w:cs="Times New Roman"/>
              </w:rPr>
              <w:t xml:space="preserve">C </w:t>
            </w:r>
            <w:r w:rsidR="003650DA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7BE8C251" w:rsidR="003650DA" w:rsidRPr="003650DA" w:rsidRDefault="003650DA" w:rsidP="00365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650DA">
              <w:rPr>
                <w:rFonts w:ascii="Century Gothic" w:hAnsi="Century Gothic"/>
              </w:rPr>
              <w:t xml:space="preserve">Use formula to work out the area of trapezium (G4.2, </w:t>
            </w:r>
          </w:p>
        </w:tc>
        <w:tc>
          <w:tcPr>
            <w:tcW w:w="726" w:type="dxa"/>
          </w:tcPr>
          <w:p w14:paraId="39AB9F70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</w:tr>
      <w:tr w:rsidR="003650DA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31CD451C" w:rsidR="003650DA" w:rsidRPr="003F2B9C" w:rsidRDefault="00D91E77" w:rsidP="003650DA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3650DA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1D091991" w14:textId="09B8A62D" w:rsidR="003650DA" w:rsidRPr="003650DA" w:rsidRDefault="003650DA" w:rsidP="00365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650DA">
              <w:rPr>
                <w:rFonts w:ascii="Century Gothic" w:hAnsi="Century Gothic"/>
              </w:rPr>
              <w:t>Calculate area of compound shapes made from rectangles, triangles, parallelograms and trapezia</w:t>
            </w:r>
          </w:p>
        </w:tc>
        <w:tc>
          <w:tcPr>
            <w:tcW w:w="726" w:type="dxa"/>
          </w:tcPr>
          <w:p w14:paraId="01268BFF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</w:tr>
      <w:tr w:rsidR="003650DA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16EFDBA6" w:rsidR="003650DA" w:rsidRPr="003F2B9C" w:rsidRDefault="003650DA" w:rsidP="003650DA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D91E77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56EAA9E4" w14:textId="21967E52" w:rsidR="003650DA" w:rsidRPr="003650DA" w:rsidRDefault="003650DA" w:rsidP="00365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650DA">
              <w:rPr>
                <w:rFonts w:ascii="Century Gothic" w:hAnsi="Century Gothic"/>
              </w:rPr>
              <w:t>Calculate the area of area of circles (G5.1, G6.4)</w:t>
            </w:r>
          </w:p>
        </w:tc>
        <w:tc>
          <w:tcPr>
            <w:tcW w:w="726" w:type="dxa"/>
          </w:tcPr>
          <w:p w14:paraId="0384640D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</w:tr>
      <w:tr w:rsidR="003650DA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4673E5E5" w:rsidR="003650DA" w:rsidRPr="003F2B9C" w:rsidRDefault="003650DA" w:rsidP="003650DA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236268">
              <w:rPr>
                <w:rFonts w:ascii="Century Gothic" w:hAnsi="Century Gothic" w:cs="Times New Roman"/>
              </w:rPr>
              <w:t xml:space="preserve">C </w:t>
            </w:r>
            <w:r w:rsidRPr="003F2B9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4C31F7B7" w14:textId="2597317D" w:rsidR="003650DA" w:rsidRPr="003650DA" w:rsidRDefault="003650DA" w:rsidP="00365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3650DA">
              <w:rPr>
                <w:rFonts w:ascii="Century Gothic" w:hAnsi="Century Gothic"/>
              </w:rPr>
              <w:t>Work out the circumference of circles (G5.1, G6.4)</w:t>
            </w:r>
          </w:p>
        </w:tc>
        <w:tc>
          <w:tcPr>
            <w:tcW w:w="726" w:type="dxa"/>
          </w:tcPr>
          <w:p w14:paraId="33F8FA47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</w:tr>
      <w:tr w:rsidR="003650DA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1F964AD5" w:rsidR="003650DA" w:rsidRPr="003F2B9C" w:rsidRDefault="00236268" w:rsidP="003650DA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</w:t>
            </w:r>
            <w:r w:rsidR="003650DA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732CC439" w14:textId="5451484C" w:rsidR="003650DA" w:rsidRPr="003650DA" w:rsidRDefault="003650DA" w:rsidP="003650D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3650DA">
              <w:rPr>
                <w:rFonts w:ascii="Century Gothic" w:hAnsi="Century Gothic"/>
              </w:rPr>
              <w:t>Know how to calculate the area and perimeter of circular objects (G5.1, G6.4).</w:t>
            </w:r>
          </w:p>
        </w:tc>
        <w:tc>
          <w:tcPr>
            <w:tcW w:w="726" w:type="dxa"/>
          </w:tcPr>
          <w:p w14:paraId="1770AC08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</w:tr>
      <w:tr w:rsidR="003650DA" w:rsidRPr="003F2B9C" w14:paraId="09A1270D" w14:textId="77777777" w:rsidTr="0F7C5F70">
        <w:trPr>
          <w:trHeight w:val="225"/>
        </w:trPr>
        <w:tc>
          <w:tcPr>
            <w:tcW w:w="2547" w:type="dxa"/>
          </w:tcPr>
          <w:p w14:paraId="01544971" w14:textId="5AB3FC9C" w:rsidR="003650DA" w:rsidRDefault="00236268" w:rsidP="003650DA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1992382A" w14:textId="4D4F66B9" w:rsidR="003650DA" w:rsidRPr="003650DA" w:rsidRDefault="003650DA" w:rsidP="003650D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3650DA">
              <w:rPr>
                <w:rFonts w:ascii="Century Gothic" w:hAnsi="Century Gothic"/>
              </w:rPr>
              <w:t>Solve variety of problems involving perimeter, area and volume (G5.2, FS6.6)</w:t>
            </w:r>
          </w:p>
        </w:tc>
        <w:tc>
          <w:tcPr>
            <w:tcW w:w="726" w:type="dxa"/>
          </w:tcPr>
          <w:p w14:paraId="19815B02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128D201A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B154266" w14:textId="77777777" w:rsidR="003650DA" w:rsidRPr="003F2B9C" w:rsidRDefault="003650DA" w:rsidP="003650DA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3E1BE2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9565A"/>
    <w:rsid w:val="001C1AAE"/>
    <w:rsid w:val="001C3968"/>
    <w:rsid w:val="001E6A96"/>
    <w:rsid w:val="001E7AF2"/>
    <w:rsid w:val="00236268"/>
    <w:rsid w:val="00237CA1"/>
    <w:rsid w:val="00242116"/>
    <w:rsid w:val="0026377E"/>
    <w:rsid w:val="00274AAC"/>
    <w:rsid w:val="002928CA"/>
    <w:rsid w:val="002A28AD"/>
    <w:rsid w:val="002A5BE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5D34"/>
    <w:rsid w:val="003842D7"/>
    <w:rsid w:val="003A66EC"/>
    <w:rsid w:val="003B3F69"/>
    <w:rsid w:val="003C6DFD"/>
    <w:rsid w:val="003E1BE2"/>
    <w:rsid w:val="003F2B9C"/>
    <w:rsid w:val="0042718B"/>
    <w:rsid w:val="00427667"/>
    <w:rsid w:val="004343B8"/>
    <w:rsid w:val="00446E4C"/>
    <w:rsid w:val="00470D54"/>
    <w:rsid w:val="00471B37"/>
    <w:rsid w:val="004727E1"/>
    <w:rsid w:val="004A57E8"/>
    <w:rsid w:val="004C50D5"/>
    <w:rsid w:val="004D42C0"/>
    <w:rsid w:val="004D4AD1"/>
    <w:rsid w:val="004E42EE"/>
    <w:rsid w:val="00500F22"/>
    <w:rsid w:val="0050554C"/>
    <w:rsid w:val="00523203"/>
    <w:rsid w:val="00584245"/>
    <w:rsid w:val="00585830"/>
    <w:rsid w:val="005A0C80"/>
    <w:rsid w:val="005C4751"/>
    <w:rsid w:val="006060E7"/>
    <w:rsid w:val="00642A9E"/>
    <w:rsid w:val="006439F0"/>
    <w:rsid w:val="00695A68"/>
    <w:rsid w:val="006A006E"/>
    <w:rsid w:val="006A0D08"/>
    <w:rsid w:val="006B1A8A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730D0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D3582"/>
    <w:rsid w:val="008D491A"/>
    <w:rsid w:val="008E416C"/>
    <w:rsid w:val="00901EDB"/>
    <w:rsid w:val="009152BF"/>
    <w:rsid w:val="009446D3"/>
    <w:rsid w:val="00955B52"/>
    <w:rsid w:val="00971232"/>
    <w:rsid w:val="00975E4A"/>
    <w:rsid w:val="009930D8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51567"/>
    <w:rsid w:val="00A73F04"/>
    <w:rsid w:val="00A962AA"/>
    <w:rsid w:val="00AA2260"/>
    <w:rsid w:val="00AB6F8B"/>
    <w:rsid w:val="00AD2154"/>
    <w:rsid w:val="00AE0ABA"/>
    <w:rsid w:val="00B23497"/>
    <w:rsid w:val="00B243E2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31E2E"/>
    <w:rsid w:val="00C372B3"/>
    <w:rsid w:val="00C4562C"/>
    <w:rsid w:val="00C46DA0"/>
    <w:rsid w:val="00C500D8"/>
    <w:rsid w:val="00C52C6A"/>
    <w:rsid w:val="00C65834"/>
    <w:rsid w:val="00C7069B"/>
    <w:rsid w:val="00C96C29"/>
    <w:rsid w:val="00CA6238"/>
    <w:rsid w:val="00CA796C"/>
    <w:rsid w:val="00CC16E9"/>
    <w:rsid w:val="00CC6261"/>
    <w:rsid w:val="00CD0688"/>
    <w:rsid w:val="00CE49C5"/>
    <w:rsid w:val="00CF284B"/>
    <w:rsid w:val="00D137E1"/>
    <w:rsid w:val="00D35468"/>
    <w:rsid w:val="00D36FB4"/>
    <w:rsid w:val="00D65C83"/>
    <w:rsid w:val="00D91E77"/>
    <w:rsid w:val="00DB2C76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70B0"/>
    <w:rsid w:val="00ED099D"/>
    <w:rsid w:val="00ED494E"/>
    <w:rsid w:val="00EF78FD"/>
    <w:rsid w:val="00F15695"/>
    <w:rsid w:val="00F20656"/>
    <w:rsid w:val="00F40212"/>
    <w:rsid w:val="00F42E54"/>
    <w:rsid w:val="00F7622F"/>
    <w:rsid w:val="00F767BB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701AB-B745-40F6-BF67-F57220A00F70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7fafd8-afed-476c-8d89-7446ed4b8423"/>
    <ds:schemaRef ds:uri="http://purl.org/dc/elements/1.1/"/>
    <ds:schemaRef ds:uri="http://schemas.microsoft.com/office/2006/metadata/properties"/>
    <ds:schemaRef ds:uri="2ce7155e-27d3-478b-a8bb-8d9dd1eb2c7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9</cp:revision>
  <cp:lastPrinted>2020-06-22T10:31:00Z</cp:lastPrinted>
  <dcterms:created xsi:type="dcterms:W3CDTF">2020-07-09T11:02:00Z</dcterms:created>
  <dcterms:modified xsi:type="dcterms:W3CDTF">2022-06-30T07:50:00Z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