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01EC92BF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DF4972">
              <w:rPr>
                <w:rFonts w:ascii="Century Gothic" w:hAnsi="Century Gothic"/>
                <w:b/>
              </w:rPr>
              <w:t>G</w:t>
            </w:r>
            <w:r w:rsidR="00782AFC">
              <w:rPr>
                <w:rFonts w:ascii="Century Gothic" w:hAnsi="Century Gothic"/>
                <w:b/>
              </w:rPr>
              <w:t>3</w:t>
            </w:r>
          </w:p>
          <w:p w14:paraId="28B4EA70" w14:textId="628D0846" w:rsidR="00E979AE" w:rsidRPr="003F2B9C" w:rsidRDefault="00333FBE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="00DF4972">
              <w:rPr>
                <w:rFonts w:ascii="Century Gothic" w:hAnsi="Century Gothic"/>
                <w:b/>
              </w:rPr>
              <w:t>onstruction and loci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3C39D8DA" w:rsidR="00E85B48" w:rsidRPr="003F2B9C" w:rsidRDefault="000D0D47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75056741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geometry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C58CE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F4035D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15C97106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F4035D">
              <w:rPr>
                <w:rFonts w:ascii="Century Gothic" w:hAnsi="Century Gothic"/>
              </w:rPr>
              <w:t>Draw and measure angles correctly (G1.1, G2.2, G3.2)</w:t>
            </w:r>
          </w:p>
        </w:tc>
        <w:tc>
          <w:tcPr>
            <w:tcW w:w="726" w:type="dxa"/>
          </w:tcPr>
          <w:p w14:paraId="7E0D2B1C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182C5825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Draw triangles and quadrilaterals to scale using protractors and rulers (G2.5, G3.5, G4.4, G5.4)</w:t>
            </w:r>
          </w:p>
        </w:tc>
        <w:tc>
          <w:tcPr>
            <w:tcW w:w="726" w:type="dxa"/>
          </w:tcPr>
          <w:p w14:paraId="7B43E466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F4035D" w:rsidRPr="003F2B9C" w:rsidRDefault="00F4035D" w:rsidP="00F4035D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05496CFF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Make patterns using compasses, rulers and protractors (G3.5, G4.4, G5.4)</w:t>
            </w:r>
          </w:p>
        </w:tc>
        <w:tc>
          <w:tcPr>
            <w:tcW w:w="726" w:type="dxa"/>
          </w:tcPr>
          <w:p w14:paraId="74D78744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7A467CDC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Construct perpendicular bisector of a line segment (G3.5, G5.4)</w:t>
            </w:r>
          </w:p>
        </w:tc>
        <w:tc>
          <w:tcPr>
            <w:tcW w:w="726" w:type="dxa"/>
          </w:tcPr>
          <w:p w14:paraId="4F650242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D2FFB82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5BA91AAF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Construct perpendicular line from a point on the line (G5.4)</w:t>
            </w:r>
          </w:p>
        </w:tc>
        <w:tc>
          <w:tcPr>
            <w:tcW w:w="726" w:type="dxa"/>
          </w:tcPr>
          <w:p w14:paraId="39AB9F70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2F21C7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947B51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1D091991" w14:textId="7A8E0B62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Constructing shapes: isosceles, equilateral, right-angled and scalene triangles, rhombus, squares, etc (G4.4, G5.4, G6.3) using compasses.</w:t>
            </w:r>
          </w:p>
        </w:tc>
        <w:tc>
          <w:tcPr>
            <w:tcW w:w="726" w:type="dxa"/>
          </w:tcPr>
          <w:p w14:paraId="01268BFF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1A3A46D" w:rsidR="00F4035D" w:rsidRPr="003F2B9C" w:rsidRDefault="00947B51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</w:t>
            </w:r>
            <w:r w:rsidR="00F4035D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6EAA9E4" w14:textId="5DAEA88D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Identify and apply the 4 loci</w:t>
            </w:r>
          </w:p>
        </w:tc>
        <w:tc>
          <w:tcPr>
            <w:tcW w:w="726" w:type="dxa"/>
          </w:tcPr>
          <w:p w14:paraId="0384640D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0976ECE2" w:rsidR="00F4035D" w:rsidRPr="003F2B9C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947B51">
              <w:rPr>
                <w:rFonts w:ascii="Century Gothic" w:hAnsi="Century Gothic" w:cs="Times New Roman"/>
              </w:rPr>
              <w:t xml:space="preserve">   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5AEFE1AE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4035D">
              <w:rPr>
                <w:rFonts w:ascii="Century Gothic" w:hAnsi="Century Gothic"/>
              </w:rPr>
              <w:t>Construct and shade in a region described by a set of loci</w:t>
            </w:r>
          </w:p>
        </w:tc>
        <w:tc>
          <w:tcPr>
            <w:tcW w:w="726" w:type="dxa"/>
          </w:tcPr>
          <w:p w14:paraId="33F8FA47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4D2F9DD9" w:rsidR="00F4035D" w:rsidRPr="003F2B9C" w:rsidRDefault="00DB029A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F4035D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32CC439" w14:textId="1FDDCEFD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F4035D">
              <w:rPr>
                <w:rFonts w:ascii="Century Gothic" w:hAnsi="Century Gothic"/>
              </w:rPr>
              <w:t>Using ICT to explore construction and loci (G4.4)</w:t>
            </w:r>
          </w:p>
        </w:tc>
        <w:tc>
          <w:tcPr>
            <w:tcW w:w="726" w:type="dxa"/>
          </w:tcPr>
          <w:p w14:paraId="1770AC08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  <w:tr w:rsidR="00F4035D" w:rsidRPr="003F2B9C" w14:paraId="1A40932B" w14:textId="77777777" w:rsidTr="0F7C5F70">
        <w:trPr>
          <w:trHeight w:val="225"/>
        </w:trPr>
        <w:tc>
          <w:tcPr>
            <w:tcW w:w="2547" w:type="dxa"/>
          </w:tcPr>
          <w:p w14:paraId="25AE2E88" w14:textId="3082780B" w:rsidR="00F4035D" w:rsidRDefault="00F4035D" w:rsidP="00F4035D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63BE136" w14:textId="7B2B6A8D" w:rsidR="00F4035D" w:rsidRPr="00F4035D" w:rsidRDefault="00F4035D" w:rsidP="00F4035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F4035D">
              <w:rPr>
                <w:rFonts w:ascii="Century Gothic" w:hAnsi="Century Gothic"/>
              </w:rPr>
              <w:t>Solve unstructured problems involving constructions</w:t>
            </w:r>
          </w:p>
        </w:tc>
        <w:tc>
          <w:tcPr>
            <w:tcW w:w="726" w:type="dxa"/>
          </w:tcPr>
          <w:p w14:paraId="623BAB3C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624F5BD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F41E70" w14:textId="77777777" w:rsidR="00F4035D" w:rsidRPr="003F2B9C" w:rsidRDefault="00F4035D" w:rsidP="00F4035D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0D0D47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D0D47"/>
    <w:rsid w:val="000F0257"/>
    <w:rsid w:val="000F7EB3"/>
    <w:rsid w:val="00126B1F"/>
    <w:rsid w:val="0013115B"/>
    <w:rsid w:val="00190CF5"/>
    <w:rsid w:val="00193951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3FB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A0C80"/>
    <w:rsid w:val="005A7349"/>
    <w:rsid w:val="005C4751"/>
    <w:rsid w:val="006060E7"/>
    <w:rsid w:val="00642A9E"/>
    <w:rsid w:val="006439F0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47B51"/>
    <w:rsid w:val="00955B52"/>
    <w:rsid w:val="00971232"/>
    <w:rsid w:val="00974D6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B029A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33C70"/>
    <w:rsid w:val="00F40212"/>
    <w:rsid w:val="00F4035D"/>
    <w:rsid w:val="00F42E54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233CA48B-96AD-4234-8FC0-CC21F8EBF201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1f7fafd8-afed-476c-8d89-7446ed4b8423"/>
    <ds:schemaRef ds:uri="http://schemas.microsoft.com/office/2006/documentManagement/types"/>
    <ds:schemaRef ds:uri="http://purl.org/dc/elements/1.1/"/>
    <ds:schemaRef ds:uri="http://schemas.microsoft.com/office/2006/metadata/properties"/>
    <ds:schemaRef ds:uri="2ce7155e-27d3-478b-a8bb-8d9dd1eb2c7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12</cp:revision>
  <cp:lastPrinted>2020-06-22T10:31:00Z</cp:lastPrinted>
  <dcterms:created xsi:type="dcterms:W3CDTF">2020-07-09T11:22:00Z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