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419"/>
        <w:gridCol w:w="5173"/>
        <w:gridCol w:w="1109"/>
        <w:gridCol w:w="735"/>
        <w:gridCol w:w="743"/>
        <w:gridCol w:w="573"/>
      </w:tblGrid>
      <w:tr w:rsidR="005F3E67" w:rsidRPr="003F2B9C" w14:paraId="3F929C82" w14:textId="03B0101A" w:rsidTr="001F222A">
        <w:trPr>
          <w:trHeight w:val="360"/>
        </w:trPr>
        <w:tc>
          <w:tcPr>
            <w:tcW w:w="2124" w:type="dxa"/>
            <w:gridSpan w:val="2"/>
            <w:shd w:val="clear" w:color="auto" w:fill="FFFF00"/>
          </w:tcPr>
          <w:p w14:paraId="6714BD1B" w14:textId="77777777" w:rsidR="004D476B" w:rsidRDefault="004D476B" w:rsidP="004D476B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 xml:space="preserve">A5 </w:t>
            </w:r>
          </w:p>
          <w:p w14:paraId="28B4EA70" w14:textId="21A7A86D" w:rsidR="005F3E67" w:rsidRPr="003F2B9C" w:rsidRDefault="004D476B" w:rsidP="004D476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Graphs</w:t>
            </w:r>
          </w:p>
        </w:tc>
        <w:tc>
          <w:tcPr>
            <w:tcW w:w="8333" w:type="dxa"/>
            <w:gridSpan w:val="5"/>
            <w:shd w:val="clear" w:color="auto" w:fill="FFC000"/>
            <w:vAlign w:val="center"/>
          </w:tcPr>
          <w:p w14:paraId="14666195" w14:textId="29E73E63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1F222A">
              <w:rPr>
                <w:rFonts w:ascii="Century Gothic" w:hAnsi="Century Gothic"/>
                <w:b/>
              </w:rPr>
              <w:t>Year 7 Road Map</w:t>
            </w:r>
          </w:p>
        </w:tc>
      </w:tr>
      <w:tr w:rsidR="0047294B" w:rsidRPr="003F2B9C" w14:paraId="06C61167" w14:textId="32188040" w:rsidTr="001F222A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7E380821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469CC715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078E5C74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3E95A0AF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057A73" w:rsidRPr="003F2B9C" w14:paraId="6AAEE81C" w14:textId="77777777" w:rsidTr="00603141">
        <w:trPr>
          <w:trHeight w:val="1015"/>
        </w:trPr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195DA8E4" w14:textId="5408701C" w:rsidR="00057A73" w:rsidRPr="001566AE" w:rsidRDefault="00057A73" w:rsidP="00057A73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032B3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5173" w:type="dxa"/>
            <w:shd w:val="clear" w:color="auto" w:fill="D9D9D9" w:themeFill="background1" w:themeFillShade="D9"/>
            <w:vAlign w:val="center"/>
          </w:tcPr>
          <w:p w14:paraId="6C88901A" w14:textId="66EB123D" w:rsidR="00057A73" w:rsidRPr="003F2B9C" w:rsidRDefault="00057A73" w:rsidP="00057A7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109" w:type="dxa"/>
          </w:tcPr>
          <w:p w14:paraId="565632A2" w14:textId="17858B48" w:rsidR="00057A7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Maths</w:t>
            </w:r>
          </w:p>
          <w:p w14:paraId="0CFA4CFF" w14:textId="7D9BA001" w:rsidR="00057A73" w:rsidRPr="005A2593" w:rsidRDefault="00057A73" w:rsidP="00057A73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C7241">
              <w:rPr>
                <w:rFonts w:ascii="Century Gothic" w:hAnsi="Century Gothic"/>
                <w:b/>
                <w:bCs/>
                <w:sz w:val="24"/>
                <w:szCs w:val="24"/>
              </w:rPr>
              <w:t>watch Clip</w:t>
            </w:r>
          </w:p>
        </w:tc>
        <w:tc>
          <w:tcPr>
            <w:tcW w:w="735" w:type="dxa"/>
          </w:tcPr>
          <w:p w14:paraId="4E0D1487" w14:textId="2F8DE2CF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743" w:type="dxa"/>
          </w:tcPr>
          <w:p w14:paraId="66D96C36" w14:textId="234AC8FF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573" w:type="dxa"/>
          </w:tcPr>
          <w:p w14:paraId="3E194668" w14:textId="1D662431" w:rsidR="00057A73" w:rsidRPr="00EB499E" w:rsidRDefault="00057A73" w:rsidP="00057A73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group w14:anchorId="5C06CC83" id="Group 3" o:spid="_x0000_s1026" style="position:absolute;margin-left:-65.5pt;margin-top:23.5pt;width:86.4pt;height:21.9pt;z-index:251668481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057A73" w:rsidRPr="003F2B9C" w14:paraId="4FF5FEB1" w14:textId="77777777" w:rsidTr="001F222A">
        <w:trPr>
          <w:trHeight w:val="225"/>
        </w:trPr>
        <w:tc>
          <w:tcPr>
            <w:tcW w:w="705" w:type="dxa"/>
            <w:shd w:val="clear" w:color="auto" w:fill="A8D08D" w:themeFill="accent6" w:themeFillTint="99"/>
          </w:tcPr>
          <w:p w14:paraId="300838F8" w14:textId="1EBD8BF0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0C7FFA7F" w14:textId="2635B312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5173" w:type="dxa"/>
            <w:shd w:val="clear" w:color="auto" w:fill="A8D08D" w:themeFill="accent6" w:themeFillTint="99"/>
          </w:tcPr>
          <w:p w14:paraId="24B99170" w14:textId="6555814D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1D2214">
              <w:rPr>
                <w:rFonts w:ascii="Century Gothic" w:hAnsi="Century Gothic"/>
              </w:rPr>
              <w:t>Plot and reading coordinates in all four quadrants (A2.2, A3.3)</w:t>
            </w:r>
          </w:p>
        </w:tc>
        <w:tc>
          <w:tcPr>
            <w:tcW w:w="1109" w:type="dxa"/>
            <w:shd w:val="clear" w:color="auto" w:fill="A8D08D" w:themeFill="accent6" w:themeFillTint="99"/>
          </w:tcPr>
          <w:p w14:paraId="06AA16AB" w14:textId="517B3858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</w:t>
            </w:r>
          </w:p>
        </w:tc>
        <w:tc>
          <w:tcPr>
            <w:tcW w:w="735" w:type="dxa"/>
          </w:tcPr>
          <w:p w14:paraId="7E0D2B1C" w14:textId="4D6A6B7A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5A3BBE91" w14:textId="67D27198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410AA202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2110B6FA" w14:textId="77777777" w:rsidTr="00603141">
        <w:trPr>
          <w:trHeight w:val="225"/>
        </w:trPr>
        <w:tc>
          <w:tcPr>
            <w:tcW w:w="705" w:type="dxa"/>
          </w:tcPr>
          <w:p w14:paraId="7FB6297F" w14:textId="68AE4070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1C4E44EF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5173" w:type="dxa"/>
          </w:tcPr>
          <w:p w14:paraId="3341B830" w14:textId="01B75620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 xml:space="preserve">Identify the coordinates of midpoint of line segment (when it is drawn on a square grid) </w:t>
            </w:r>
          </w:p>
        </w:tc>
        <w:tc>
          <w:tcPr>
            <w:tcW w:w="1109" w:type="dxa"/>
          </w:tcPr>
          <w:p w14:paraId="77883312" w14:textId="150FD5AA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133</w:t>
            </w:r>
          </w:p>
        </w:tc>
        <w:tc>
          <w:tcPr>
            <w:tcW w:w="735" w:type="dxa"/>
          </w:tcPr>
          <w:p w14:paraId="7B43E466" w14:textId="5BC03398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769E0A86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28069F0E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03F45947" w14:textId="77777777" w:rsidTr="001F222A">
        <w:trPr>
          <w:trHeight w:val="225"/>
        </w:trPr>
        <w:tc>
          <w:tcPr>
            <w:tcW w:w="705" w:type="dxa"/>
            <w:shd w:val="clear" w:color="auto" w:fill="FFFF00"/>
          </w:tcPr>
          <w:p w14:paraId="7487AAE8" w14:textId="7FEB091C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FFFF00"/>
          </w:tcPr>
          <w:p w14:paraId="585F3334" w14:textId="716FC02C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73" w:type="dxa"/>
            <w:shd w:val="clear" w:color="auto" w:fill="FFFF00"/>
          </w:tcPr>
          <w:p w14:paraId="573C48F3" w14:textId="672C3AD1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>Calculate the coordinates of the midpoints of a line segment when coordinates are given</w:t>
            </w:r>
          </w:p>
        </w:tc>
        <w:tc>
          <w:tcPr>
            <w:tcW w:w="1109" w:type="dxa"/>
            <w:shd w:val="clear" w:color="auto" w:fill="FFFF00"/>
          </w:tcPr>
          <w:p w14:paraId="2C9D2114" w14:textId="5DDA3DFC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133</w:t>
            </w:r>
          </w:p>
        </w:tc>
        <w:tc>
          <w:tcPr>
            <w:tcW w:w="735" w:type="dxa"/>
          </w:tcPr>
          <w:p w14:paraId="3EC7842B" w14:textId="2853A992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0726430F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61E75D54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4948E570" w14:textId="77777777" w:rsidTr="00603141">
        <w:trPr>
          <w:trHeight w:val="225"/>
        </w:trPr>
        <w:tc>
          <w:tcPr>
            <w:tcW w:w="705" w:type="dxa"/>
          </w:tcPr>
          <w:p w14:paraId="220A0F79" w14:textId="76C9841C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26D944CF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 xml:space="preserve">S 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73" w:type="dxa"/>
          </w:tcPr>
          <w:p w14:paraId="7CBCDF82" w14:textId="78318DB7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>Use properties of shapes to work out missing coordinates of a 2D shape (A6.2)</w:t>
            </w:r>
          </w:p>
        </w:tc>
        <w:tc>
          <w:tcPr>
            <w:tcW w:w="1109" w:type="dxa"/>
          </w:tcPr>
          <w:p w14:paraId="331C524B" w14:textId="5BD330B1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113</w:t>
            </w:r>
          </w:p>
        </w:tc>
        <w:tc>
          <w:tcPr>
            <w:tcW w:w="735" w:type="dxa"/>
          </w:tcPr>
          <w:p w14:paraId="74D78744" w14:textId="7D5EA63C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0B6D4473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79E7B648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4F1C87D7" w14:textId="77777777" w:rsidTr="001F222A">
        <w:trPr>
          <w:trHeight w:val="225"/>
        </w:trPr>
        <w:tc>
          <w:tcPr>
            <w:tcW w:w="705" w:type="dxa"/>
            <w:shd w:val="clear" w:color="auto" w:fill="F4B083" w:themeFill="accent2" w:themeFillTint="99"/>
          </w:tcPr>
          <w:p w14:paraId="434CD524" w14:textId="2BDE19A3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4B083" w:themeFill="accent2" w:themeFillTint="99"/>
          </w:tcPr>
          <w:p w14:paraId="5A38D2DE" w14:textId="2016A17D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73" w:type="dxa"/>
            <w:shd w:val="clear" w:color="auto" w:fill="F4B083" w:themeFill="accent2" w:themeFillTint="99"/>
          </w:tcPr>
          <w:p w14:paraId="50FE85EF" w14:textId="1F3E0391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>Interpret and draw conversion graphs (A3.4)</w:t>
            </w:r>
          </w:p>
        </w:tc>
        <w:tc>
          <w:tcPr>
            <w:tcW w:w="1109" w:type="dxa"/>
            <w:shd w:val="clear" w:color="auto" w:fill="F4B083" w:themeFill="accent2" w:themeFillTint="99"/>
          </w:tcPr>
          <w:p w14:paraId="6D1555E5" w14:textId="59EF5D8C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R2</w:t>
            </w:r>
          </w:p>
        </w:tc>
        <w:tc>
          <w:tcPr>
            <w:tcW w:w="735" w:type="dxa"/>
          </w:tcPr>
          <w:p w14:paraId="4F650242" w14:textId="186B728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71146F0C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37F50DBB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0348E1B2" w14:textId="77777777" w:rsidTr="00603141">
        <w:trPr>
          <w:trHeight w:val="225"/>
        </w:trPr>
        <w:tc>
          <w:tcPr>
            <w:tcW w:w="705" w:type="dxa"/>
          </w:tcPr>
          <w:p w14:paraId="537AA092" w14:textId="028A589C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752390C1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73" w:type="dxa"/>
          </w:tcPr>
          <w:p w14:paraId="0064E4D6" w14:textId="20E10E8E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>Complete tables of values, Plot and drawing straight line graphs using table of values (A3.3/4, A4.3)</w:t>
            </w:r>
          </w:p>
        </w:tc>
        <w:tc>
          <w:tcPr>
            <w:tcW w:w="1109" w:type="dxa"/>
          </w:tcPr>
          <w:p w14:paraId="16C80E42" w14:textId="7BC0C40D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A14a</w:t>
            </w:r>
          </w:p>
        </w:tc>
        <w:tc>
          <w:tcPr>
            <w:tcW w:w="735" w:type="dxa"/>
          </w:tcPr>
          <w:p w14:paraId="39AB9F70" w14:textId="62F2C6F8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08106049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774A9527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64B646C0" w14:textId="77777777" w:rsidTr="001F222A">
        <w:trPr>
          <w:trHeight w:val="225"/>
        </w:trPr>
        <w:tc>
          <w:tcPr>
            <w:tcW w:w="705" w:type="dxa"/>
            <w:shd w:val="clear" w:color="auto" w:fill="FFC000"/>
          </w:tcPr>
          <w:p w14:paraId="61070603" w14:textId="10761CB6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C000"/>
          </w:tcPr>
          <w:p w14:paraId="543554F5" w14:textId="7075266F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73" w:type="dxa"/>
            <w:shd w:val="clear" w:color="auto" w:fill="FFC000"/>
          </w:tcPr>
          <w:p w14:paraId="1D091991" w14:textId="7034109F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>Calculate the gradient and y-intercept of straight-line graphs (A4.3, A5.5)</w:t>
            </w:r>
          </w:p>
        </w:tc>
        <w:tc>
          <w:tcPr>
            <w:tcW w:w="1109" w:type="dxa"/>
            <w:shd w:val="clear" w:color="auto" w:fill="FFC000"/>
          </w:tcPr>
          <w:p w14:paraId="12C5FD4D" w14:textId="50D34C78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A14b</w:t>
            </w:r>
          </w:p>
        </w:tc>
        <w:tc>
          <w:tcPr>
            <w:tcW w:w="735" w:type="dxa"/>
          </w:tcPr>
          <w:p w14:paraId="01268BFF" w14:textId="77C319E9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3ED57194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1D732099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7EE664BB" w14:textId="77777777" w:rsidTr="00603141">
        <w:trPr>
          <w:trHeight w:val="225"/>
        </w:trPr>
        <w:tc>
          <w:tcPr>
            <w:tcW w:w="705" w:type="dxa"/>
          </w:tcPr>
          <w:p w14:paraId="2633821A" w14:textId="28310CC2" w:rsidR="00057A73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595066EF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73" w:type="dxa"/>
          </w:tcPr>
          <w:p w14:paraId="56EAA9E4" w14:textId="6716922A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>Sketching linear graphs using the gradient and the y-intercept (A4.3, A5.3, A5.5, A6.2)</w:t>
            </w:r>
          </w:p>
        </w:tc>
        <w:tc>
          <w:tcPr>
            <w:tcW w:w="1109" w:type="dxa"/>
          </w:tcPr>
          <w:p w14:paraId="7F7A3383" w14:textId="1FF87CFB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A14c</w:t>
            </w:r>
          </w:p>
        </w:tc>
        <w:tc>
          <w:tcPr>
            <w:tcW w:w="735" w:type="dxa"/>
          </w:tcPr>
          <w:p w14:paraId="0384640D" w14:textId="6DEB85D5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08FF007F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39C2BD56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057A73" w:rsidRPr="003F2B9C" w14:paraId="1BA2DF38" w14:textId="77777777" w:rsidTr="001F222A">
        <w:trPr>
          <w:trHeight w:val="225"/>
        </w:trPr>
        <w:tc>
          <w:tcPr>
            <w:tcW w:w="705" w:type="dxa"/>
            <w:shd w:val="clear" w:color="auto" w:fill="FF0000"/>
          </w:tcPr>
          <w:p w14:paraId="7CB31EDA" w14:textId="7CC3405F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0000"/>
          </w:tcPr>
          <w:p w14:paraId="04A51562" w14:textId="7C89CD57" w:rsidR="00057A73" w:rsidRPr="003F2B9C" w:rsidRDefault="00057A73" w:rsidP="00057A73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5173" w:type="dxa"/>
            <w:shd w:val="clear" w:color="auto" w:fill="FF0000"/>
          </w:tcPr>
          <w:p w14:paraId="4C31F7B7" w14:textId="562D0864" w:rsidR="00057A73" w:rsidRPr="008D3582" w:rsidRDefault="00057A73" w:rsidP="00057A7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1D2214">
              <w:rPr>
                <w:rFonts w:ascii="Century Gothic" w:hAnsi="Century Gothic"/>
              </w:rPr>
              <w:t>Work out equation of straight lines when either coordinates of two points are given or from a drawn graph (A4.3)</w:t>
            </w:r>
          </w:p>
        </w:tc>
        <w:tc>
          <w:tcPr>
            <w:tcW w:w="1109" w:type="dxa"/>
            <w:shd w:val="clear" w:color="auto" w:fill="FF0000"/>
          </w:tcPr>
          <w:p w14:paraId="0978F5FE" w14:textId="53126E74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96</w:t>
            </w:r>
          </w:p>
        </w:tc>
        <w:tc>
          <w:tcPr>
            <w:tcW w:w="735" w:type="dxa"/>
          </w:tcPr>
          <w:p w14:paraId="33F8FA47" w14:textId="0B319DA2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71A6449D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12A33E8A" w14:textId="77777777" w:rsidR="00057A73" w:rsidRPr="003F2B9C" w:rsidRDefault="00057A73" w:rsidP="00057A73">
            <w:pPr>
              <w:spacing w:after="0"/>
              <w:rPr>
                <w:rFonts w:ascii="Century Gothic" w:hAnsi="Century Gothic"/>
              </w:rPr>
            </w:pPr>
          </w:p>
        </w:tc>
      </w:tr>
      <w:tr w:rsidR="00BE6514" w:rsidRPr="003F2B9C" w14:paraId="22CA567C" w14:textId="77777777" w:rsidTr="00603141">
        <w:trPr>
          <w:trHeight w:val="225"/>
        </w:trPr>
        <w:tc>
          <w:tcPr>
            <w:tcW w:w="705" w:type="dxa"/>
          </w:tcPr>
          <w:p w14:paraId="50AB3603" w14:textId="403F08F9" w:rsidR="00BE6514" w:rsidRDefault="004557E0" w:rsidP="00BE651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34400A8" w14:textId="48807234" w:rsidR="00BE6514" w:rsidRDefault="00BE6514" w:rsidP="00BE651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5173" w:type="dxa"/>
          </w:tcPr>
          <w:p w14:paraId="72DA18A0" w14:textId="02AA200B" w:rsidR="00BE6514" w:rsidRPr="001D2214" w:rsidRDefault="00BE6514" w:rsidP="00BE651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1D2214">
              <w:rPr>
                <w:rFonts w:ascii="Century Gothic" w:hAnsi="Century Gothic"/>
              </w:rPr>
              <w:t>Interpret real-life graphs (A4.3)</w:t>
            </w:r>
          </w:p>
        </w:tc>
        <w:tc>
          <w:tcPr>
            <w:tcW w:w="1109" w:type="dxa"/>
          </w:tcPr>
          <w:p w14:paraId="33EFAC09" w14:textId="539BEFBB" w:rsidR="00BE6514" w:rsidRDefault="00BE6514" w:rsidP="00BE651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143</w:t>
            </w:r>
          </w:p>
        </w:tc>
        <w:tc>
          <w:tcPr>
            <w:tcW w:w="735" w:type="dxa"/>
          </w:tcPr>
          <w:p w14:paraId="0CA79D21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1543B5E3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61A57019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</w:tr>
      <w:tr w:rsidR="00BE6514" w:rsidRPr="003F2B9C" w14:paraId="5BF01699" w14:textId="77777777" w:rsidTr="001F222A">
        <w:trPr>
          <w:trHeight w:val="225"/>
        </w:trPr>
        <w:tc>
          <w:tcPr>
            <w:tcW w:w="705" w:type="dxa"/>
            <w:shd w:val="clear" w:color="auto" w:fill="9CC2E5" w:themeFill="accent5" w:themeFillTint="99"/>
          </w:tcPr>
          <w:p w14:paraId="2B2511A0" w14:textId="626E2E35" w:rsidR="00BE6514" w:rsidRDefault="004557E0" w:rsidP="00BE651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4821E4F1" w14:textId="2048B972" w:rsidR="00BE6514" w:rsidRDefault="00BE6514" w:rsidP="00BE651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73" w:type="dxa"/>
            <w:shd w:val="clear" w:color="auto" w:fill="9CC2E5" w:themeFill="accent5" w:themeFillTint="99"/>
          </w:tcPr>
          <w:p w14:paraId="5758C5C5" w14:textId="20FF1319" w:rsidR="00BE6514" w:rsidRPr="001D2214" w:rsidRDefault="00BE6514" w:rsidP="00BE651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1D2214">
              <w:rPr>
                <w:rFonts w:ascii="Century Gothic" w:hAnsi="Century Gothic"/>
              </w:rPr>
              <w:t>Using ICT to draw graphs (A3.3, A5.3, A6.4)</w:t>
            </w:r>
          </w:p>
        </w:tc>
        <w:tc>
          <w:tcPr>
            <w:tcW w:w="1109" w:type="dxa"/>
            <w:shd w:val="clear" w:color="auto" w:fill="9CC2E5" w:themeFill="accent5" w:themeFillTint="99"/>
          </w:tcPr>
          <w:p w14:paraId="03A7F6B4" w14:textId="77777777" w:rsidR="00BE6514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35" w:type="dxa"/>
          </w:tcPr>
          <w:p w14:paraId="5DB00C97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45DFD559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37087EAA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</w:tr>
      <w:tr w:rsidR="00BE6514" w:rsidRPr="003F2B9C" w14:paraId="3AA5CA0E" w14:textId="77777777" w:rsidTr="00603141">
        <w:trPr>
          <w:trHeight w:val="225"/>
        </w:trPr>
        <w:tc>
          <w:tcPr>
            <w:tcW w:w="705" w:type="dxa"/>
          </w:tcPr>
          <w:p w14:paraId="779D5DEF" w14:textId="7EDE51D9" w:rsidR="00BE6514" w:rsidRDefault="004557E0" w:rsidP="00BE651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6B2990BC" w14:textId="748C60E6" w:rsidR="00BE6514" w:rsidRDefault="00BE6514" w:rsidP="00BE6514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5173" w:type="dxa"/>
          </w:tcPr>
          <w:p w14:paraId="34A26054" w14:textId="486E47F2" w:rsidR="00BE6514" w:rsidRPr="001D2214" w:rsidRDefault="00BE6514" w:rsidP="00BE6514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1D2214">
              <w:rPr>
                <w:rFonts w:ascii="Century Gothic" w:hAnsi="Century Gothic"/>
              </w:rPr>
              <w:t>Solve unstructured problems involving drawing graphs</w:t>
            </w:r>
          </w:p>
        </w:tc>
        <w:tc>
          <w:tcPr>
            <w:tcW w:w="1109" w:type="dxa"/>
          </w:tcPr>
          <w:p w14:paraId="54563CDF" w14:textId="49CAFA70" w:rsidR="00BE6514" w:rsidRDefault="00BE6514" w:rsidP="00BE6514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216a</w:t>
            </w:r>
          </w:p>
        </w:tc>
        <w:tc>
          <w:tcPr>
            <w:tcW w:w="735" w:type="dxa"/>
          </w:tcPr>
          <w:p w14:paraId="0B6A265C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743" w:type="dxa"/>
          </w:tcPr>
          <w:p w14:paraId="024E47C1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573" w:type="dxa"/>
          </w:tcPr>
          <w:p w14:paraId="102370A9" w14:textId="77777777" w:rsidR="00BE6514" w:rsidRPr="003F2B9C" w:rsidRDefault="00BE6514" w:rsidP="00BE6514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26CE4AD0" w:rsidR="00FC6431" w:rsidRPr="003F2B9C" w:rsidRDefault="00603141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47AA59FD">
                <wp:simplePos x="0" y="0"/>
                <wp:positionH relativeFrom="margin">
                  <wp:align>center</wp:align>
                </wp:positionH>
                <wp:positionV relativeFrom="paragraph">
                  <wp:posOffset>6915150</wp:posOffset>
                </wp:positionV>
                <wp:extent cx="6667500" cy="1754372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44.5pt;width:525pt;height:138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384E16D2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13BAD"/>
    <w:rsid w:val="00033CD4"/>
    <w:rsid w:val="0005296E"/>
    <w:rsid w:val="00054779"/>
    <w:rsid w:val="00057A73"/>
    <w:rsid w:val="0006598E"/>
    <w:rsid w:val="00085202"/>
    <w:rsid w:val="000934B5"/>
    <w:rsid w:val="000A25B9"/>
    <w:rsid w:val="000A4ADB"/>
    <w:rsid w:val="000B079A"/>
    <w:rsid w:val="000C34B2"/>
    <w:rsid w:val="000C5713"/>
    <w:rsid w:val="000F0257"/>
    <w:rsid w:val="000F7EB3"/>
    <w:rsid w:val="0011680F"/>
    <w:rsid w:val="001566AE"/>
    <w:rsid w:val="00162C5D"/>
    <w:rsid w:val="00177227"/>
    <w:rsid w:val="0019032B"/>
    <w:rsid w:val="00192D03"/>
    <w:rsid w:val="0019565A"/>
    <w:rsid w:val="001A209A"/>
    <w:rsid w:val="001C3968"/>
    <w:rsid w:val="001C553C"/>
    <w:rsid w:val="001E6A96"/>
    <w:rsid w:val="001E7AF2"/>
    <w:rsid w:val="001F222A"/>
    <w:rsid w:val="00204C8B"/>
    <w:rsid w:val="00210990"/>
    <w:rsid w:val="00225E25"/>
    <w:rsid w:val="00242116"/>
    <w:rsid w:val="00257865"/>
    <w:rsid w:val="0026377E"/>
    <w:rsid w:val="00274AAC"/>
    <w:rsid w:val="002A28AD"/>
    <w:rsid w:val="002D4086"/>
    <w:rsid w:val="002E4DCB"/>
    <w:rsid w:val="002E712A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165D"/>
    <w:rsid w:val="003C25E3"/>
    <w:rsid w:val="003C5614"/>
    <w:rsid w:val="003C6DFD"/>
    <w:rsid w:val="003F2B9C"/>
    <w:rsid w:val="003F590C"/>
    <w:rsid w:val="00421372"/>
    <w:rsid w:val="0042718B"/>
    <w:rsid w:val="00427667"/>
    <w:rsid w:val="004343B8"/>
    <w:rsid w:val="00442318"/>
    <w:rsid w:val="004557E0"/>
    <w:rsid w:val="00467528"/>
    <w:rsid w:val="00470D54"/>
    <w:rsid w:val="00471B37"/>
    <w:rsid w:val="0047294B"/>
    <w:rsid w:val="0048098E"/>
    <w:rsid w:val="004C50D5"/>
    <w:rsid w:val="004D42C0"/>
    <w:rsid w:val="004D476B"/>
    <w:rsid w:val="004D4AD1"/>
    <w:rsid w:val="004E42EE"/>
    <w:rsid w:val="00500F22"/>
    <w:rsid w:val="0050313B"/>
    <w:rsid w:val="0050347B"/>
    <w:rsid w:val="0050554C"/>
    <w:rsid w:val="00523203"/>
    <w:rsid w:val="00576F08"/>
    <w:rsid w:val="00584245"/>
    <w:rsid w:val="00585830"/>
    <w:rsid w:val="005A0C80"/>
    <w:rsid w:val="005A2593"/>
    <w:rsid w:val="005B5A4A"/>
    <w:rsid w:val="005C4751"/>
    <w:rsid w:val="005D13C2"/>
    <w:rsid w:val="005E4470"/>
    <w:rsid w:val="005F3E67"/>
    <w:rsid w:val="00603141"/>
    <w:rsid w:val="006060E7"/>
    <w:rsid w:val="00621B1F"/>
    <w:rsid w:val="00626F0F"/>
    <w:rsid w:val="00642A9E"/>
    <w:rsid w:val="006439F0"/>
    <w:rsid w:val="006834AD"/>
    <w:rsid w:val="00695A68"/>
    <w:rsid w:val="006A006E"/>
    <w:rsid w:val="006A0D08"/>
    <w:rsid w:val="006A4395"/>
    <w:rsid w:val="006A4F30"/>
    <w:rsid w:val="006B1A8A"/>
    <w:rsid w:val="006B220B"/>
    <w:rsid w:val="006B65C1"/>
    <w:rsid w:val="006D20E0"/>
    <w:rsid w:val="006F1DEB"/>
    <w:rsid w:val="00703757"/>
    <w:rsid w:val="00705678"/>
    <w:rsid w:val="00756799"/>
    <w:rsid w:val="00761238"/>
    <w:rsid w:val="007730D0"/>
    <w:rsid w:val="00787247"/>
    <w:rsid w:val="0079299F"/>
    <w:rsid w:val="007955C7"/>
    <w:rsid w:val="007A42EC"/>
    <w:rsid w:val="007A4EF1"/>
    <w:rsid w:val="007B0391"/>
    <w:rsid w:val="007D0FDE"/>
    <w:rsid w:val="007D3F5D"/>
    <w:rsid w:val="007D4110"/>
    <w:rsid w:val="007F00AD"/>
    <w:rsid w:val="007F5001"/>
    <w:rsid w:val="00805119"/>
    <w:rsid w:val="0080695C"/>
    <w:rsid w:val="00813973"/>
    <w:rsid w:val="008235FC"/>
    <w:rsid w:val="00824151"/>
    <w:rsid w:val="00827835"/>
    <w:rsid w:val="00831F97"/>
    <w:rsid w:val="00832210"/>
    <w:rsid w:val="00832C93"/>
    <w:rsid w:val="00832F9F"/>
    <w:rsid w:val="00835344"/>
    <w:rsid w:val="0084277A"/>
    <w:rsid w:val="00851580"/>
    <w:rsid w:val="008574C5"/>
    <w:rsid w:val="008A1967"/>
    <w:rsid w:val="008A1A2A"/>
    <w:rsid w:val="008B25F6"/>
    <w:rsid w:val="008B426A"/>
    <w:rsid w:val="008B5004"/>
    <w:rsid w:val="008D3582"/>
    <w:rsid w:val="008D491A"/>
    <w:rsid w:val="008E416C"/>
    <w:rsid w:val="00901EDB"/>
    <w:rsid w:val="009152BF"/>
    <w:rsid w:val="00955B52"/>
    <w:rsid w:val="00971232"/>
    <w:rsid w:val="00975E4A"/>
    <w:rsid w:val="00996706"/>
    <w:rsid w:val="009A2B5F"/>
    <w:rsid w:val="009B30EA"/>
    <w:rsid w:val="009D0C01"/>
    <w:rsid w:val="009D248B"/>
    <w:rsid w:val="009D3A83"/>
    <w:rsid w:val="009D7C2F"/>
    <w:rsid w:val="009E1A61"/>
    <w:rsid w:val="009F6D57"/>
    <w:rsid w:val="00A075AC"/>
    <w:rsid w:val="00A13008"/>
    <w:rsid w:val="00A141C8"/>
    <w:rsid w:val="00A147AF"/>
    <w:rsid w:val="00A2560D"/>
    <w:rsid w:val="00A3759F"/>
    <w:rsid w:val="00A403C1"/>
    <w:rsid w:val="00A4322C"/>
    <w:rsid w:val="00A702D0"/>
    <w:rsid w:val="00A73F04"/>
    <w:rsid w:val="00A962AA"/>
    <w:rsid w:val="00AA0B53"/>
    <w:rsid w:val="00AA2260"/>
    <w:rsid w:val="00AD2154"/>
    <w:rsid w:val="00AE0ABA"/>
    <w:rsid w:val="00AE0AE8"/>
    <w:rsid w:val="00B03B14"/>
    <w:rsid w:val="00B23497"/>
    <w:rsid w:val="00B243E2"/>
    <w:rsid w:val="00B24E5E"/>
    <w:rsid w:val="00B7621C"/>
    <w:rsid w:val="00B85982"/>
    <w:rsid w:val="00B90433"/>
    <w:rsid w:val="00BB2269"/>
    <w:rsid w:val="00BC14E1"/>
    <w:rsid w:val="00BC1C13"/>
    <w:rsid w:val="00BC7241"/>
    <w:rsid w:val="00BE6514"/>
    <w:rsid w:val="00C010E9"/>
    <w:rsid w:val="00C31E2E"/>
    <w:rsid w:val="00C46DA0"/>
    <w:rsid w:val="00C500D8"/>
    <w:rsid w:val="00C526F7"/>
    <w:rsid w:val="00C52C6A"/>
    <w:rsid w:val="00C54C37"/>
    <w:rsid w:val="00C65834"/>
    <w:rsid w:val="00C7069B"/>
    <w:rsid w:val="00C96C29"/>
    <w:rsid w:val="00CA1ADC"/>
    <w:rsid w:val="00CA6238"/>
    <w:rsid w:val="00CA796C"/>
    <w:rsid w:val="00CB4372"/>
    <w:rsid w:val="00CC16E9"/>
    <w:rsid w:val="00CC6261"/>
    <w:rsid w:val="00CE49C5"/>
    <w:rsid w:val="00CF284B"/>
    <w:rsid w:val="00CF3D59"/>
    <w:rsid w:val="00D137E1"/>
    <w:rsid w:val="00D35468"/>
    <w:rsid w:val="00D36FB4"/>
    <w:rsid w:val="00D3751D"/>
    <w:rsid w:val="00D637FE"/>
    <w:rsid w:val="00D63A99"/>
    <w:rsid w:val="00D74A4C"/>
    <w:rsid w:val="00D8162C"/>
    <w:rsid w:val="00D86E3E"/>
    <w:rsid w:val="00D93620"/>
    <w:rsid w:val="00D970C6"/>
    <w:rsid w:val="00DE69C9"/>
    <w:rsid w:val="00DF21BB"/>
    <w:rsid w:val="00E02429"/>
    <w:rsid w:val="00E048FE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0F71"/>
    <w:rsid w:val="00ED494E"/>
    <w:rsid w:val="00F11266"/>
    <w:rsid w:val="00F15695"/>
    <w:rsid w:val="00F20656"/>
    <w:rsid w:val="00F24953"/>
    <w:rsid w:val="00F40212"/>
    <w:rsid w:val="00F42E54"/>
    <w:rsid w:val="00F767BB"/>
    <w:rsid w:val="00FB656B"/>
    <w:rsid w:val="00FC6431"/>
    <w:rsid w:val="00FD44BD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51847D6F-7554-47F1-97E8-2AA63D2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55</cp:revision>
  <cp:lastPrinted>2020-06-22T18:31:00Z</cp:lastPrinted>
  <dcterms:created xsi:type="dcterms:W3CDTF">2020-07-09T18:44:00Z</dcterms:created>
  <dcterms:modified xsi:type="dcterms:W3CDTF">2024-06-28T08:41:00Z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