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710"/>
        <w:gridCol w:w="419"/>
        <w:gridCol w:w="1499"/>
        <w:gridCol w:w="4840"/>
        <w:gridCol w:w="790"/>
        <w:gridCol w:w="685"/>
        <w:gridCol w:w="550"/>
        <w:gridCol w:w="684"/>
      </w:tblGrid>
      <w:tr w:rsidR="006160CE" w:rsidRPr="00961FEA" w14:paraId="3F929C82" w14:textId="03B0101A" w:rsidTr="006160CE">
        <w:trPr>
          <w:trHeight w:val="360"/>
        </w:trPr>
        <w:tc>
          <w:tcPr>
            <w:tcW w:w="3219" w:type="dxa"/>
            <w:gridSpan w:val="4"/>
            <w:shd w:val="clear" w:color="auto" w:fill="FFFF00"/>
          </w:tcPr>
          <w:p w14:paraId="395CB2DD" w14:textId="1D91D297" w:rsidR="006160CE" w:rsidRPr="00961FEA" w:rsidRDefault="006160CE" w:rsidP="00E904C9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2533C6">
              <w:rPr>
                <w:rFonts w:cstheme="minorHAnsi"/>
                <w:b/>
                <w:bCs/>
                <w:sz w:val="28"/>
                <w:szCs w:val="28"/>
              </w:rPr>
              <w:t xml:space="preserve">Unit 4: Fractions, </w:t>
            </w:r>
            <w:proofErr w:type="gramStart"/>
            <w:r w:rsidRPr="002533C6">
              <w:rPr>
                <w:rFonts w:cstheme="minorHAnsi"/>
                <w:b/>
                <w:bCs/>
                <w:sz w:val="28"/>
                <w:szCs w:val="28"/>
              </w:rPr>
              <w:t>ratio</w:t>
            </w:r>
            <w:proofErr w:type="gramEnd"/>
            <w:r w:rsidRPr="002533C6">
              <w:rPr>
                <w:rFonts w:cstheme="minorHAnsi"/>
                <w:b/>
                <w:bCs/>
                <w:sz w:val="28"/>
                <w:szCs w:val="28"/>
              </w:rPr>
              <w:t xml:space="preserve"> and percentages</w:t>
            </w:r>
          </w:p>
        </w:tc>
        <w:tc>
          <w:tcPr>
            <w:tcW w:w="7549" w:type="dxa"/>
            <w:gridSpan w:val="5"/>
            <w:shd w:val="clear" w:color="auto" w:fill="FFC000"/>
            <w:vAlign w:val="center"/>
          </w:tcPr>
          <w:p w14:paraId="14666195" w14:textId="5ACE59ED" w:rsidR="006160CE" w:rsidRPr="006160CE" w:rsidRDefault="006160CE" w:rsidP="00E904C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60CE">
              <w:rPr>
                <w:rFonts w:cstheme="minorHAnsi"/>
                <w:b/>
                <w:sz w:val="28"/>
                <w:szCs w:val="28"/>
              </w:rPr>
              <w:t>Year 9 Road Map</w:t>
            </w:r>
          </w:p>
        </w:tc>
      </w:tr>
      <w:tr w:rsidR="00D62DF7" w:rsidRPr="00961FEA" w14:paraId="06C61167" w14:textId="32188040" w:rsidTr="006160CE">
        <w:trPr>
          <w:trHeight w:val="655"/>
        </w:trPr>
        <w:tc>
          <w:tcPr>
            <w:tcW w:w="10768" w:type="dxa"/>
            <w:gridSpan w:val="9"/>
            <w:shd w:val="clear" w:color="auto" w:fill="B4C6E7" w:themeFill="accent1" w:themeFillTint="66"/>
          </w:tcPr>
          <w:p w14:paraId="4B87343D" w14:textId="194BEA16" w:rsidR="00D62DF7" w:rsidRPr="00961FEA" w:rsidRDefault="00D62DF7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61FEA">
              <w:rPr>
                <w:rFonts w:cstheme="minorHAnsi"/>
                <w:sz w:val="24"/>
                <w:szCs w:val="24"/>
              </w:rPr>
              <w:t>In this unit you will learn about number. The aims are as follows:</w:t>
            </w:r>
          </w:p>
          <w:p w14:paraId="70FCE77F" w14:textId="5762A356" w:rsidR="00D62DF7" w:rsidRPr="00961FEA" w:rsidRDefault="00D62DF7" w:rsidP="00B24E5E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61FEA">
              <w:rPr>
                <w:rFonts w:cstheme="minorHAnsi"/>
                <w:b/>
                <w:sz w:val="24"/>
                <w:szCs w:val="24"/>
              </w:rPr>
              <w:t>LG1</w:t>
            </w:r>
            <w:r w:rsidRPr="00961FEA">
              <w:rPr>
                <w:rFonts w:cstheme="minorHAnsi"/>
                <w:sz w:val="24"/>
                <w:szCs w:val="24"/>
              </w:rPr>
              <w:t>: Knowledge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 w:rsidRPr="00961FEA">
              <w:rPr>
                <w:rFonts w:cstheme="minorHAnsi"/>
                <w:b/>
                <w:sz w:val="24"/>
                <w:szCs w:val="24"/>
              </w:rPr>
              <w:t>LG2</w:t>
            </w:r>
            <w:r w:rsidRPr="00961FEA">
              <w:rPr>
                <w:rFonts w:cstheme="minorHAnsi"/>
                <w:sz w:val="24"/>
                <w:szCs w:val="24"/>
              </w:rPr>
              <w:t>: Application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Pr="00961FEA">
              <w:rPr>
                <w:rFonts w:cstheme="minorHAnsi"/>
                <w:b/>
                <w:sz w:val="24"/>
                <w:szCs w:val="24"/>
              </w:rPr>
              <w:t>LG3</w:t>
            </w:r>
            <w:r w:rsidRPr="00961FEA">
              <w:rPr>
                <w:rFonts w:cstheme="minorHAnsi"/>
                <w:sz w:val="24"/>
                <w:szCs w:val="24"/>
              </w:rPr>
              <w:t>: Skills</w:t>
            </w:r>
          </w:p>
        </w:tc>
      </w:tr>
      <w:tr w:rsidR="00235D09" w:rsidRPr="00961FEA" w14:paraId="6AAEE81C" w14:textId="77777777" w:rsidTr="00DC7DF6">
        <w:trPr>
          <w:trHeight w:val="628"/>
        </w:trPr>
        <w:tc>
          <w:tcPr>
            <w:tcW w:w="591" w:type="dxa"/>
            <w:shd w:val="clear" w:color="auto" w:fill="D9D9D9" w:themeFill="background1" w:themeFillShade="D9"/>
          </w:tcPr>
          <w:p w14:paraId="29D98A20" w14:textId="3CB1E114" w:rsidR="00B14391" w:rsidRPr="00961FEA" w:rsidRDefault="00D62DF7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S/N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47F3BC38" w14:textId="35904D6D" w:rsidR="00B14391" w:rsidRPr="00961FEA" w:rsidRDefault="00D62DF7" w:rsidP="00D62D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6339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B14391" w:rsidRPr="00961FEA" w:rsidRDefault="00B14391" w:rsidP="00E904C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1FEA">
              <w:rPr>
                <w:rFonts w:cstheme="minorHAnsi"/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790" w:type="dxa"/>
          </w:tcPr>
          <w:p w14:paraId="6564E790" w14:textId="4084EAAC" w:rsidR="00B14391" w:rsidRPr="00961FEA" w:rsidRDefault="001A3773" w:rsidP="00B24E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2BA9AB" wp14:editId="1109E17E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225287</wp:posOffset>
                      </wp:positionV>
                      <wp:extent cx="1333500" cy="497431"/>
                      <wp:effectExtent l="0" t="0" r="0" b="0"/>
                      <wp:wrapNone/>
                      <wp:docPr id="1806417496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4974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2E9239" w14:textId="4ADA0AAF" w:rsidR="000E3640" w:rsidRDefault="001A3773" w:rsidP="000E3640">
                                  <w:pP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R</w:t>
                                  </w:r>
                                  <w:r w:rsidR="000E36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       A 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2BA9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32.05pt;margin-top:17.75pt;width:105pt;height:39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sofwEAAOkCAAAOAAAAZHJzL2Uyb0RvYy54bWysUstu2zAQvBfoPxC811Jsp20Ey0Ybw7kE&#10;bYE0H0BTpCVA5DK7tCX/fZa0awfpreiFIvcxOzujxWp0vTgYpA58LW8mpRTGa2g6v6vl8+/Np69S&#10;UFS+UT14U8ujIblafvywGEJlptBC3xgUDOKpGkIt2xhDVRSkW+MUTSAYz0kL6FTkJ+6KBtXA6K4v&#10;pmX5uRgAm4CgDRFH16ekXGZ8a42OP60lE0VfS+YW84n53KazWC5UtUMV2k6faah/YOFU53noBWqt&#10;ohJ77P6Ccp1GILBxosEVYG2nTd6Bt7kp323z1Kpg8i4sDoWLTPT/YPWPw1P4hSKO32FkA5MgQ6CK&#10;OJj2GS269GWmgvMs4fEimxmj0KlpNpvdlpzSnJvffZnPMkxx7Q5I8cGAE+lSS2Rbslrq8EiRJ3Lp&#10;n5I0zMOm6/sUv1JJtzhuxzO/LTRHpj2wc7Wkl71CIwXG/h6y0QmFwrd9ZKQ8ILWfes6orGeee/Y+&#10;Gfb2nauuf+jyFQAA//8DAFBLAwQUAAYACAAAACEAuxpD490AAAAJAQAADwAAAGRycy9kb3ducmV2&#10;LnhtbEyPTU/DMAyG70j8h8hI3FjajY6pNJ0mPiQOXBjl7jWmrWicqsnW7t/jneBov49ePy62s+vV&#10;icbQeTaQLhJQxLW3HTcGqs/Xuw2oEJEt9p7JwJkCbMvrqwJz6yf+oNM+NkpKOORooI1xyLUOdUsO&#10;w8IPxJJ9+9FhlHFstB1xknLX62WSrLXDjuVCiwM9tVT/7I/OQIx2l56rFxfevub356lN6gwrY25v&#10;5t0jqEhz/IPhoi/qUIrTwR/ZBtUbWN+nQhpYZRkoyZcPl8VBwHS1AV0W+v8H5S8AAAD//wMAUEsB&#10;Ai0AFAAGAAgAAAAhALaDOJL+AAAA4QEAABMAAAAAAAAAAAAAAAAAAAAAAFtDb250ZW50X1R5cGVz&#10;XS54bWxQSwECLQAUAAYACAAAACEAOP0h/9YAAACUAQAACwAAAAAAAAAAAAAAAAAvAQAAX3JlbHMv&#10;LnJlbHNQSwECLQAUAAYACAAAACEAQcX7KH8BAADpAgAADgAAAAAAAAAAAAAAAAAuAgAAZHJzL2Uy&#10;b0RvYy54bWxQSwECLQAUAAYACAAAACEAuxpD490AAAAJAQAADwAAAAAAAAAAAAAAAADZAwAAZHJz&#10;L2Rvd25yZXYueG1sUEsFBgAAAAAEAAQA8wAAAOMEAAAAAA==&#10;" filled="f" stroked="f">
                      <v:textbox style="mso-fit-shape-to-text:t">
                        <w:txbxContent>
                          <w:p w14:paraId="102E9239" w14:textId="4ADA0AAF" w:rsidR="000E3640" w:rsidRDefault="001A3773" w:rsidP="000E3640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</w:t>
                            </w:r>
                            <w:r w:rsidR="000E36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A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5D09">
              <w:rPr>
                <w:rFonts w:cstheme="minorHAnsi"/>
                <w:sz w:val="24"/>
                <w:szCs w:val="24"/>
              </w:rPr>
              <w:t>Video clips</w:t>
            </w:r>
          </w:p>
        </w:tc>
        <w:tc>
          <w:tcPr>
            <w:tcW w:w="685" w:type="dxa"/>
          </w:tcPr>
          <w:p w14:paraId="4E0D1487" w14:textId="7ABC3EEE" w:rsidR="00B14391" w:rsidRPr="00961FEA" w:rsidRDefault="001A3773" w:rsidP="00B24E5E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22C73071" wp14:editId="7FB75EE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4445</wp:posOffset>
                      </wp:positionV>
                      <wp:extent cx="1152525" cy="327025"/>
                      <wp:effectExtent l="0" t="0" r="9525" b="0"/>
                      <wp:wrapNone/>
                      <wp:docPr id="38244316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525" cy="327025"/>
                                <a:chOff x="0" y="0"/>
                                <a:chExt cx="1152525" cy="3270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5121201" name="Picture 9451212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8200" y="0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262079" name="Picture 17126207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28575"/>
                                  <a:ext cx="314325" cy="24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8781557" name="Picture 165878155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48945" y="48895"/>
                                  <a:ext cx="313690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855AA6" id="Group 5" o:spid="_x0000_s1026" style="position:absolute;margin-left:-4.8pt;margin-top:.35pt;width:90.75pt;height:25.75pt;z-index:251661312" coordsize="11525,3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ryJsAIAAAsKAAAOAAAAZHJzL2Uyb0RvYy54bWzsVttu4yAQfV9p/wHx&#10;3voSO3asJtVqu61WqrbRXj6AYGyj2oCAXPr3O2AnaeLuRdW+rNREIeAxw5kzh4Gr613Xog3Thksx&#10;x9FliBETVJZc1HP84/vtRY6RsUSUpJWCzfETM/h68f7d1VYVLJaNbEumETgRptiqOW6sVUUQGNqw&#10;jphLqZgAYyV1RywMdR2UmmzBe9cGcRhOg63UpdKSMmPg6U1vxAvvv6oYtQ9VZZhF7RwDNutb7duV&#10;a4PFFSlqTVTD6QCDvAJFR7iARQ+uboglaK35yFXHqZZGVvaSyi6QVcUp8zFANFF4Fs2dlmvlY6mL&#10;ba0ONAG1Zzy92i39srnT6ptaamBiq2rgwo9cLLtKd+4fUKKdp+zpQBnbWUThYRSlMXwxomCbxFkI&#10;fc8pbYD40TTafPr9xGC/bHACRnFawG9gAHojBv6sFJhl15rhwUn3Vz46oh/X6gKSpYjlK95y++SF&#10;B2lxoMRmyelS9wMgc6kRL+d4lqRRHEFKMRKkA93DW25xdDQAS86Bm9N7IC7Ce0kfDRLyY0NEzT4Y&#10;BQoGlh2nwenrfniy/Krl6pa3rcuZ6w+BgtrP1PICV70SbyRdd0zYfmtp1kLMUpiGK4ORLli3YhCc&#10;/lxCXBS2tYXIlObC9jk3VjNLG7d+BTi+AnaHmxQHgwd9xOkiMqC9F9SWT3LY3xiNJTeJkslecXES&#10;zSZecQfhAI3a2DsmO+Q6ABdgQLZIQTb3ZgC0f2VgtcfgwQGkPjHQ+W/kFmVRPI3DbHYut6PhTW59&#10;Wp/LDWnpNleYh+7jNXJS6+I8zYZytq93b+Ib1bpomuZZHqVpNlLf0fImv1/JL01G6kuSHM4JX/uS&#10;PJ+NJDiZzqAyuhM3TuI087eYf1r//OELNw5fvIfbkbvSPB9D//kdbvETAAD//wMAUEsDBAoAAAAA&#10;AAAAIQBFwxzoswMAALMDAAAUAAAAZHJzL21lZGlhL2ltYWdlMS5wbmeJUE5HDQoaCgAAAA1JSERS&#10;AAAATAAAADoIAwAAAVo1f1MAAAABc1JHQgCuzhzpAAAABGdBTUEAALGPC/xhBQAAALpQTFRFAAAA&#10;AAAAAAAAAAAAAAAAAAAAAAAAAAAAAAAAAAAAAAAAAAAAAAAAAAAAAAAAAAAAAAAAAAAAAAAAAAAA&#10;AAAAAAAAAAAAAAAAAAAAAAAAAAAAAAAAAAAAAAAAAAAAAAAAAAAAAAAAAAAAAAAAAAAAAAAAAAAA&#10;AAAAAAAAAAAAAAAAAAAAAAAAAAAAAAAAAAAAAAAAAAAAAAAAAAAAAAAAAAAAAAAAAAAAAAAAAAAA&#10;AAAAAAAAAAAAAAAAqyRq8wAAAD10Uk5TAAECAwQFBgcNEBEeJCU4Ojs8P0RFRk5PUFRZW2Bwd3uA&#10;hYaIiZCXmZ20vsHDzdLU4OLj5OXn6evx+Pz9/ilZKW8AAAAJcEhZcwAAIdUAACHVAQSctJ0AAAI5&#10;SURBVEhLzZYJU9VAEISjeCDegCcKcoiCIog3sP//bzlH72Ymu9ls3iuq+Kja9PT0TMJR5HVD/gWI&#10;LtCXXINc+VCVS9EXfIwQdyXVj2eKUJVKD25nYcObYY8PRks/JNp78ZbG822AepxSiIyhx6GBJ3Pe&#10;U4vZ4PKZSFaCKOdQucXHwJNj0lNNp/VW5BTEIEz7UDshrMFogvKrkONQqHvMq1GXoQeQaz1GW474&#10;uluLUei7iLMQHokoQKEXvUxkFgxHCN+iULQa0PsaWipmbA21xFxtcC4VhttwCaqgMg40rMBbihB+&#10;QFVovB9HpnMITOWaY0/1Uo3FdjV2J3ZfhrAuosTdtKO27G1qXpACahiMKQEAy3pwDMnc1gShtSfZ&#10;nzRTTjXGNpNfjfV2NbbTFuvtWuxPCJeQE9ueQNVi+71LsXv2IQxbxqUYncXYZ2Nu8A2Vv7AiZEER&#10;GomcwyWOqYR0aNCCRg76wnN4Nxk8KjP9zquDNQnYC/HVbBA57w3ukfn7KOgdS6CYj0z3476aiQyb&#10;6UE5BxnNdi2y7JZO2tHMaOSBDn5EKahliZ9Xqpxodhulol4Guj1XaDgm/55eae4nSkU9zxV6E0j2&#10;DQom/Y+MwG9B8icomCWW5fmFl/0qxBd/Mv29oVBuxrJSerll0JFrWXYaF+o9JimGdZnIwk90jHOJ&#10;/kaVwJO9k0+HDPw6lyNRsUt8QaAAfUwiUHgeSqvC6/hKYdZgtn0L4AgzIyA1lw8YT7xH45rouv/H&#10;MAwdigy5sAAAAABJRU5ErkJgglBLAwQUAAYACAAAACEAHpAc2d0AAAAGAQAADwAAAGRycy9kb3du&#10;cmV2LnhtbEyOwWrCQBRF94X+w/AK3ekkKWpNMxGRtispVAvi7pl5JsHMm5AZk/j3HVft8nIv555s&#10;NZpG9NS52rKCeBqBIC6srrlU8LP/mLyCcB5ZY2OZFNzIwSp/fMgw1Xbgb+p3vhQBwi5FBZX3bSql&#10;Kyoy6Ka2JQ7d2XYGfYhdKXWHQ4CbRiZRNJcGaw4PFba0qai47K5GweeAw/olfu+3l/PmdtzPvg7b&#10;mJR6fhrXbyA8jf5vDHf9oA55cDrZK2snGgWT5TwsFSxA3NtFvARxUjBLEpB5Jv/r578AAAD//wMA&#10;UEsDBBQABgAIAAAAIQBU3P9UBAEAAPEBAAAZAAAAZHJzL19yZWxzL2Uyb0RvYy54bWwucmVsc6yR&#10;vW7DIBRG90p9B8ReY2eoqig4SxspQ5fKnS0K1xgZLghwft6+xFWkRorUpeMFcb7zXTbbk7PkADEZ&#10;j5w2VU0JoPTKoOb0s9s9vVCSskAlrEfg9AyJbtvHh80HWJHLozSakEihYOJ0zDmsGUtyBCdS5QNg&#10;uRl8dCKXMWoWhJyEBraq62cWfzNoe8Mke8Vp3KsVJd05lOS/2X4YjIRXL2cHmO9EsLGQojU4FaiI&#10;GvIPNhVn6Z0rbaqjmYwDZcSie5nYzlhYd+PsvlI/h37wmHtxhOQdVOmgr6x3r4rm2ylDRGEpu9+n&#10;+c8+xpVdXvM5XbzZcthUAfXFgd18VPsNAAD//wMAUEsBAi0AFAAGAAgAAAAhALGCZ7YKAQAAEwIA&#10;ABMAAAAAAAAAAAAAAAAAAAAAAFtDb250ZW50X1R5cGVzXS54bWxQSwECLQAUAAYACAAAACEAOP0h&#10;/9YAAACUAQAACwAAAAAAAAAAAAAAAAA7AQAAX3JlbHMvLnJlbHNQSwECLQAUAAYACAAAACEAkBq8&#10;ibACAAALCgAADgAAAAAAAAAAAAAAAAA6AgAAZHJzL2Uyb0RvYy54bWxQSwECLQAKAAAAAAAAACEA&#10;RcMc6LMDAACzAwAAFAAAAAAAAAAAAAAAAAAWBQAAZHJzL21lZGlhL2ltYWdlMS5wbmdQSwECLQAU&#10;AAYACAAAACEAHpAc2d0AAAAGAQAADwAAAAAAAAAAAAAAAAD7CAAAZHJzL2Rvd25yZXYueG1sUEsB&#10;Ai0AFAAGAAgAAAAhAFTc/1QEAQAA8QEAABkAAAAAAAAAAAAAAAAABQoAAGRycy9fcmVscy9lMm9E&#10;b2MueG1sLnJlbHNQSwUGAAAAAAYABgB8AQAAQA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45121201" o:spid="_x0000_s1027" type="#_x0000_t75" style="position:absolute;left:8382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+OyQAAAOIAAAAPAAAAZHJzL2Rvd25yZXYueG1sRI9BSwMx&#10;FITvgv8hPMGbTbKo2LVpkeqCN7Gr7fV187q7uHlZkrRd/70RBI/DzHzDLFaTG8SJQuw9G9AzBYK4&#10;8bbn1sBHXd08gIgJ2eLgmQx8U4TV8vJigaX1Z36n0ya1IkM4lmigS2kspYxNRw7jzI/E2Tv44DBl&#10;GVppA54z3A2yUOpeOuw5L3Q40rqj5mtzdAb2x7XeVi99UPvwdpg/F591vauMub6anh5BJJrSf/iv&#10;/WoNzG/vdKELpeH3Ur4DcvkDAAD//wMAUEsBAi0AFAAGAAgAAAAhANvh9svuAAAAhQEAABMAAAAA&#10;AAAAAAAAAAAAAAAAAFtDb250ZW50X1R5cGVzXS54bWxQSwECLQAUAAYACAAAACEAWvQsW78AAAAV&#10;AQAACwAAAAAAAAAAAAAAAAAfAQAAX3JlbHMvLnJlbHNQSwECLQAUAAYACAAAACEAy4M/jskAAADi&#10;AAAADwAAAAAAAAAAAAAAAAAHAgAAZHJzL2Rvd25yZXYueG1sUEsFBgAAAAADAAMAtwAAAP0CAAAA&#10;AA==&#10;">
                        <v:imagedata r:id="rId10" o:title=""/>
                      </v:shape>
                      <v:shape id="Picture 171262079" o:spid="_x0000_s1028" type="#_x0000_t75" style="position:absolute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XkhxQAAAOIAAAAPAAAAZHJzL2Rvd25yZXYueG1sRE/LisIw&#10;FN0L8w/hDrjT1CLWqUYZhFEXs/ExuL0017bY3JQm1urXmwHB5eG858vOVKKlxpWWFYyGEQjizOqS&#10;cwXHw89gCsJ5ZI2VZVJwJwfLxUdvjqm2N95Ru/e5CCHsUlRQeF+nUrqsIINuaGviwJ1tY9AH2ORS&#10;N3gL4aaScRRNpMGSQ0OBNa0Kyi77q1GQ//2u28eGqhNPj+O4W3mbrLVS/c/uewbCU+ff4pd7q8P8&#10;ZBRP4ij5gv9LAYNcPAEAAP//AwBQSwECLQAUAAYACAAAACEA2+H2y+4AAACFAQAAEwAAAAAAAAAA&#10;AAAAAAAAAAAAW0NvbnRlbnRfVHlwZXNdLnhtbFBLAQItABQABgAIAAAAIQBa9CxbvwAAABUBAAAL&#10;AAAAAAAAAAAAAAAAAB8BAABfcmVscy8ucmVsc1BLAQItABQABgAIAAAAIQA2NXkhxQAAAOIAAAAP&#10;AAAAAAAAAAAAAAAAAAcCAABkcnMvZG93bnJldi54bWxQSwUGAAAAAAMAAwC3AAAA+QIAAAAA&#10;">
                        <v:imagedata r:id="rId10" o:title=""/>
                      </v:shape>
                      <v:shape id="Picture 1658781557" o:spid="_x0000_s1029" type="#_x0000_t75" style="position:absolute;left:4489;top:489;width:3137;height:24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WoEzAAAAOMAAAAPAAAAZHJzL2Rvd25yZXYueG1sRI9BT8Mw&#10;DIXvSPsPkSdxmVhaRLeqLJsGGghxgg1xthqvrdY4JQlr9u8JEhJH+733+Xm1iaYXZ3K+s6wgn2cg&#10;iGurO24UfByebkoQPiBr7C2Tggt52KwnVyustB35nc770IgEYV+hgjaEoZLS1y0Z9HM7ECftaJ3B&#10;kEbXSO1wTHDTy9ssW0iDHacLLQ702FJ92n+bRHnbXWbjbvYZ3d3r1yGP5uH5aJS6nsbtPYhAMfyb&#10;/9IvOtVfFOWyzItiCb8/pQXI9Q8AAAD//wMAUEsBAi0AFAAGAAgAAAAhANvh9svuAAAAhQEAABMA&#10;AAAAAAAAAAAAAAAAAAAAAFtDb250ZW50X1R5cGVzXS54bWxQSwECLQAUAAYACAAAACEAWvQsW78A&#10;AAAVAQAACwAAAAAAAAAAAAAAAAAfAQAAX3JlbHMvLnJlbHNQSwECLQAUAAYACAAAACEAv/lqBMwA&#10;AADjAAAADwAAAAAAAAAAAAAAAAAHAgAAZHJzL2Rvd25yZXYueG1sUEsFBgAAAAADAAMAtwAAAAAD&#10;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50" w:type="dxa"/>
          </w:tcPr>
          <w:p w14:paraId="66D96C36" w14:textId="1B7552FB" w:rsidR="00B14391" w:rsidRPr="00961FEA" w:rsidRDefault="00B14391" w:rsidP="00B24E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4" w:type="dxa"/>
          </w:tcPr>
          <w:p w14:paraId="3E194668" w14:textId="793E4BF7" w:rsidR="00B14391" w:rsidRPr="00961FEA" w:rsidRDefault="00B14391" w:rsidP="00B24E5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60CE" w:rsidRPr="00D10D09" w14:paraId="318FE989" w14:textId="77777777" w:rsidTr="006160CE">
        <w:trPr>
          <w:trHeight w:val="210"/>
        </w:trPr>
        <w:tc>
          <w:tcPr>
            <w:tcW w:w="10768" w:type="dxa"/>
            <w:gridSpan w:val="9"/>
            <w:shd w:val="clear" w:color="auto" w:fill="FF0000"/>
          </w:tcPr>
          <w:p w14:paraId="429A392A" w14:textId="667530EE" w:rsidR="006160CE" w:rsidRPr="00D10D09" w:rsidRDefault="006160CE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5D09">
              <w:rPr>
                <w:rFonts w:ascii="Arial" w:hAnsi="Arial" w:cs="Arial"/>
                <w:b/>
                <w:bCs/>
                <w:sz w:val="24"/>
                <w:szCs w:val="24"/>
              </w:rPr>
              <w:t>4a) Fractions</w:t>
            </w:r>
          </w:p>
        </w:tc>
      </w:tr>
      <w:tr w:rsidR="00235D09" w:rsidRPr="00D10D09" w14:paraId="58E06230" w14:textId="360435D8" w:rsidTr="00DC7DF6">
        <w:trPr>
          <w:trHeight w:val="210"/>
        </w:trPr>
        <w:tc>
          <w:tcPr>
            <w:tcW w:w="591" w:type="dxa"/>
          </w:tcPr>
          <w:p w14:paraId="5C4BBB28" w14:textId="0F14A039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59E8F3DE" w14:textId="40E640AB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758" w:type="dxa"/>
            <w:gridSpan w:val="3"/>
          </w:tcPr>
          <w:p w14:paraId="6211553F" w14:textId="42D15D9A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Use diagrams to find equivalent fractions or compare fractions; </w:t>
            </w:r>
          </w:p>
        </w:tc>
        <w:tc>
          <w:tcPr>
            <w:tcW w:w="790" w:type="dxa"/>
          </w:tcPr>
          <w:p w14:paraId="7240DDFE" w14:textId="055977AB" w:rsidR="00B14391" w:rsidRPr="00D10D09" w:rsidRDefault="00C60009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N23b</w:t>
            </w:r>
          </w:p>
        </w:tc>
        <w:tc>
          <w:tcPr>
            <w:tcW w:w="685" w:type="dxa"/>
          </w:tcPr>
          <w:p w14:paraId="000DA362" w14:textId="67E90A66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E5DF3EC" w14:textId="032C2859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A927ACE" w14:textId="30C6C78F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6905CFC4" w14:textId="77777777" w:rsidTr="006160CE">
        <w:trPr>
          <w:trHeight w:val="225"/>
        </w:trPr>
        <w:tc>
          <w:tcPr>
            <w:tcW w:w="591" w:type="dxa"/>
            <w:shd w:val="clear" w:color="auto" w:fill="92D050"/>
          </w:tcPr>
          <w:p w14:paraId="25C69071" w14:textId="25536A06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0" w:type="dxa"/>
            <w:shd w:val="clear" w:color="auto" w:fill="92D050"/>
          </w:tcPr>
          <w:p w14:paraId="498DDBB4" w14:textId="4F7710A6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41477595" w14:textId="378DCD66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Write fractions to describe shaded parts of diagrams; </w:t>
            </w:r>
          </w:p>
        </w:tc>
        <w:tc>
          <w:tcPr>
            <w:tcW w:w="790" w:type="dxa"/>
            <w:shd w:val="clear" w:color="auto" w:fill="92D050"/>
          </w:tcPr>
          <w:p w14:paraId="184D6F29" w14:textId="25855929" w:rsidR="00B14391" w:rsidRPr="00D10D09" w:rsidRDefault="00481F44" w:rsidP="00A032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N23a</w:t>
            </w:r>
          </w:p>
        </w:tc>
        <w:tc>
          <w:tcPr>
            <w:tcW w:w="685" w:type="dxa"/>
          </w:tcPr>
          <w:p w14:paraId="6232629A" w14:textId="00E2CFE0" w:rsidR="00B14391" w:rsidRPr="00D10D09" w:rsidRDefault="00B14391" w:rsidP="00A03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1FDA276" w14:textId="2F5D9242" w:rsidR="00B14391" w:rsidRPr="00D10D09" w:rsidRDefault="00B14391" w:rsidP="00A032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3A4E4DA7" w14:textId="33343823" w:rsidR="00B14391" w:rsidRPr="00D10D09" w:rsidRDefault="00B14391" w:rsidP="00A032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0FBDD03C" w14:textId="77777777" w:rsidTr="00DC7DF6">
        <w:trPr>
          <w:trHeight w:val="225"/>
        </w:trPr>
        <w:tc>
          <w:tcPr>
            <w:tcW w:w="591" w:type="dxa"/>
          </w:tcPr>
          <w:p w14:paraId="54E6A4E6" w14:textId="0C172E51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63F525B8" w14:textId="5C84275B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4EB4E1E1" w14:textId="62A3F78D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Express a given number as a fraction of another, </w:t>
            </w:r>
          </w:p>
        </w:tc>
        <w:tc>
          <w:tcPr>
            <w:tcW w:w="790" w:type="dxa"/>
          </w:tcPr>
          <w:p w14:paraId="196714E5" w14:textId="7C19734E" w:rsidR="00B14391" w:rsidRPr="00D10D09" w:rsidRDefault="003D1BFD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</w:t>
            </w:r>
          </w:p>
        </w:tc>
        <w:tc>
          <w:tcPr>
            <w:tcW w:w="685" w:type="dxa"/>
          </w:tcPr>
          <w:p w14:paraId="0C4A4D02" w14:textId="5925C799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978F828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0D4D35F" w14:textId="72B059F2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424C1B37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34CF44B6" w14:textId="70588D80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  <w:shd w:val="clear" w:color="auto" w:fill="92D050"/>
          </w:tcPr>
          <w:p w14:paraId="6E63FB64" w14:textId="587FAAFB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0CB00CE3" w14:textId="4EDD6627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Find equivalent fractions; </w:t>
            </w:r>
          </w:p>
        </w:tc>
        <w:tc>
          <w:tcPr>
            <w:tcW w:w="790" w:type="dxa"/>
            <w:shd w:val="clear" w:color="auto" w:fill="92D050"/>
          </w:tcPr>
          <w:p w14:paraId="541F901F" w14:textId="2477B6BE" w:rsidR="00B14391" w:rsidRPr="00D10D09" w:rsidRDefault="003D1BFD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5" w:type="dxa"/>
          </w:tcPr>
          <w:p w14:paraId="58EB271F" w14:textId="076F4E68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5048B51D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1059061C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062B3143" w14:textId="77777777" w:rsidTr="00DC7DF6">
        <w:trPr>
          <w:trHeight w:val="225"/>
        </w:trPr>
        <w:tc>
          <w:tcPr>
            <w:tcW w:w="591" w:type="dxa"/>
          </w:tcPr>
          <w:p w14:paraId="5B368429" w14:textId="10394A8F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22AF1D2A" w14:textId="0D38E85A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758" w:type="dxa"/>
            <w:gridSpan w:val="3"/>
          </w:tcPr>
          <w:p w14:paraId="32FE8BC8" w14:textId="6A59DBEA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Write a fraction in its simplest form, including using it to simplify a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calculation,  e.g.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50 ÷ 20 = </w:t>
            </w:r>
            <w:r w:rsidRPr="00D10D09">
              <w:rPr>
                <w:rFonts w:ascii="Arial" w:hAnsi="Arial" w:cs="Arial"/>
                <w:position w:val="-22"/>
                <w:sz w:val="24"/>
                <w:szCs w:val="24"/>
              </w:rPr>
              <w:object w:dxaOrig="340" w:dyaOrig="560" w14:anchorId="1809F6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8.5pt" o:ole="">
                  <v:imagedata r:id="rId11" o:title=""/>
                </v:shape>
                <o:OLEObject Type="Embed" ProgID="Equation.DSMT4" ShapeID="_x0000_i1025" DrawAspect="Content" ObjectID="_1781332217" r:id="rId12"/>
              </w:object>
            </w:r>
            <w:r w:rsidRPr="00D10D09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D10D09">
              <w:rPr>
                <w:rFonts w:ascii="Arial" w:hAnsi="Arial" w:cs="Arial"/>
                <w:position w:val="-20"/>
                <w:sz w:val="24"/>
                <w:szCs w:val="24"/>
              </w:rPr>
              <w:object w:dxaOrig="220" w:dyaOrig="540" w14:anchorId="51538C89">
                <v:shape id="_x0000_i1026" type="#_x0000_t75" style="width:14.25pt;height:28.5pt" o:ole="">
                  <v:imagedata r:id="rId13" o:title=""/>
                </v:shape>
                <o:OLEObject Type="Embed" ProgID="Equation.DSMT4" ShapeID="_x0000_i1026" DrawAspect="Content" ObjectID="_1781332218" r:id="rId14"/>
              </w:object>
            </w:r>
            <w:r w:rsidRPr="00D10D09">
              <w:rPr>
                <w:rFonts w:ascii="Arial" w:hAnsi="Arial" w:cs="Arial"/>
                <w:sz w:val="24"/>
                <w:szCs w:val="24"/>
              </w:rPr>
              <w:t xml:space="preserve"> = 2.5</w:t>
            </w:r>
          </w:p>
        </w:tc>
        <w:tc>
          <w:tcPr>
            <w:tcW w:w="790" w:type="dxa"/>
          </w:tcPr>
          <w:p w14:paraId="058EF10C" w14:textId="78751243" w:rsidR="00B14391" w:rsidRPr="00D10D09" w:rsidRDefault="003D1BFD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26a</w:t>
            </w:r>
          </w:p>
        </w:tc>
        <w:tc>
          <w:tcPr>
            <w:tcW w:w="685" w:type="dxa"/>
          </w:tcPr>
          <w:p w14:paraId="6A4541FC" w14:textId="70659EEE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E014193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113DAD39" w14:textId="7169E308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23E8DCA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70F4F9BE" w14:textId="00EE0886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0" w:type="dxa"/>
            <w:shd w:val="clear" w:color="auto" w:fill="92D050"/>
          </w:tcPr>
          <w:p w14:paraId="4A94A2E5" w14:textId="42EF49F4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433A02B5" w14:textId="456B107D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Order fractions, by using a common denominator;</w:t>
            </w:r>
          </w:p>
        </w:tc>
        <w:tc>
          <w:tcPr>
            <w:tcW w:w="790" w:type="dxa"/>
            <w:shd w:val="clear" w:color="auto" w:fill="92D050"/>
          </w:tcPr>
          <w:p w14:paraId="2A3E99FA" w14:textId="7E227E50" w:rsidR="00B14391" w:rsidRPr="00D10D09" w:rsidRDefault="00265D4E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N34</w:t>
            </w:r>
          </w:p>
        </w:tc>
        <w:tc>
          <w:tcPr>
            <w:tcW w:w="685" w:type="dxa"/>
          </w:tcPr>
          <w:p w14:paraId="2386B997" w14:textId="6995933E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28A958C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1997DE79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42EEABA" w14:textId="77777777" w:rsidTr="00DC7DF6">
        <w:trPr>
          <w:trHeight w:val="225"/>
        </w:trPr>
        <w:tc>
          <w:tcPr>
            <w:tcW w:w="591" w:type="dxa"/>
          </w:tcPr>
          <w:p w14:paraId="13E0061A" w14:textId="46C9B57A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14:paraId="64D27A50" w14:textId="5048CCA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79AB39AF" w14:textId="21E915C9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Compare fractions, use inequality signs, compare unit fractions; </w:t>
            </w:r>
          </w:p>
        </w:tc>
        <w:tc>
          <w:tcPr>
            <w:tcW w:w="790" w:type="dxa"/>
          </w:tcPr>
          <w:p w14:paraId="261A8DA8" w14:textId="2A441FEB" w:rsidR="00B14391" w:rsidRPr="00D10D09" w:rsidRDefault="00265D4E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85" w:type="dxa"/>
          </w:tcPr>
          <w:p w14:paraId="38D0DA9F" w14:textId="430EB3F5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F5FDCE7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BAA6D46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D0036B7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4A757210" w14:textId="4343D706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0" w:type="dxa"/>
            <w:shd w:val="clear" w:color="auto" w:fill="92D050"/>
          </w:tcPr>
          <w:p w14:paraId="29FFE572" w14:textId="1420D419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5911FE89" w14:textId="37873C57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Convert between mixed numbers and improper fractions; </w:t>
            </w:r>
          </w:p>
        </w:tc>
        <w:tc>
          <w:tcPr>
            <w:tcW w:w="790" w:type="dxa"/>
            <w:shd w:val="clear" w:color="auto" w:fill="92D050"/>
          </w:tcPr>
          <w:p w14:paraId="10AFC3DD" w14:textId="1ACA66C5" w:rsidR="00B14391" w:rsidRPr="00D10D09" w:rsidRDefault="005F64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N35</w:t>
            </w:r>
          </w:p>
        </w:tc>
        <w:tc>
          <w:tcPr>
            <w:tcW w:w="685" w:type="dxa"/>
          </w:tcPr>
          <w:p w14:paraId="225EA97C" w14:textId="61D0573E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498BA1D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1228A9A1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1551154E" w14:textId="77777777" w:rsidTr="00DC7DF6">
        <w:trPr>
          <w:trHeight w:val="225"/>
        </w:trPr>
        <w:tc>
          <w:tcPr>
            <w:tcW w:w="591" w:type="dxa"/>
          </w:tcPr>
          <w:p w14:paraId="209B284E" w14:textId="1C9CCDFC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14:paraId="22FC3F85" w14:textId="3512783A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6758" w:type="dxa"/>
            <w:gridSpan w:val="3"/>
          </w:tcPr>
          <w:p w14:paraId="421D97D3" w14:textId="7DF10E42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Add and subtract fractions; </w:t>
            </w:r>
          </w:p>
        </w:tc>
        <w:tc>
          <w:tcPr>
            <w:tcW w:w="790" w:type="dxa"/>
          </w:tcPr>
          <w:p w14:paraId="55A06EC3" w14:textId="202F20D2" w:rsidR="00B14391" w:rsidRPr="00D10D09" w:rsidRDefault="005F64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N36</w:t>
            </w:r>
          </w:p>
        </w:tc>
        <w:tc>
          <w:tcPr>
            <w:tcW w:w="685" w:type="dxa"/>
          </w:tcPr>
          <w:p w14:paraId="04565093" w14:textId="52A66C95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E5DBF7C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6D87FF11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A93B3B5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30E7005C" w14:textId="288E3BD3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10" w:type="dxa"/>
            <w:shd w:val="clear" w:color="auto" w:fill="92D050"/>
          </w:tcPr>
          <w:p w14:paraId="394353D3" w14:textId="4BFC80D3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66F38FAE" w14:textId="2260D946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Add and subtract mixed numbers</w:t>
            </w:r>
          </w:p>
        </w:tc>
        <w:tc>
          <w:tcPr>
            <w:tcW w:w="790" w:type="dxa"/>
            <w:shd w:val="clear" w:color="auto" w:fill="92D050"/>
          </w:tcPr>
          <w:p w14:paraId="362371C9" w14:textId="33E4F337" w:rsidR="00B14391" w:rsidRPr="00D10D09" w:rsidRDefault="005F64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N41</w:t>
            </w:r>
          </w:p>
        </w:tc>
        <w:tc>
          <w:tcPr>
            <w:tcW w:w="685" w:type="dxa"/>
          </w:tcPr>
          <w:p w14:paraId="28DBF1BC" w14:textId="1F951A6C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8D585E0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27DAE47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14CF2A7A" w14:textId="77777777" w:rsidTr="00DC7DF6">
        <w:trPr>
          <w:trHeight w:val="225"/>
        </w:trPr>
        <w:tc>
          <w:tcPr>
            <w:tcW w:w="591" w:type="dxa"/>
          </w:tcPr>
          <w:p w14:paraId="5198354F" w14:textId="4843CA4C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14:paraId="09389DF8" w14:textId="4EF96B5A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5C10FB66" w14:textId="49C1BE08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Multiply and divide an integer by a fraction; </w:t>
            </w:r>
          </w:p>
        </w:tc>
        <w:tc>
          <w:tcPr>
            <w:tcW w:w="790" w:type="dxa"/>
          </w:tcPr>
          <w:p w14:paraId="17C81C75" w14:textId="4AF117DE" w:rsidR="00B14391" w:rsidRPr="00D10D09" w:rsidRDefault="009350A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N37a</w:t>
            </w:r>
          </w:p>
        </w:tc>
        <w:tc>
          <w:tcPr>
            <w:tcW w:w="685" w:type="dxa"/>
          </w:tcPr>
          <w:p w14:paraId="12895CC3" w14:textId="58B7A1D4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AB85D1D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4DD8E4D2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12058754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34DF9C71" w14:textId="0B5010B6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10" w:type="dxa"/>
            <w:shd w:val="clear" w:color="auto" w:fill="92D050"/>
          </w:tcPr>
          <w:p w14:paraId="4C7FEE01" w14:textId="59FF5EAB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62DA820A" w14:textId="370316FE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Multiply and divide a fraction by an integer, including finding fractions of quantities or measurements, and apply this by finding the size of each category from a pie chart using fractions;</w:t>
            </w:r>
          </w:p>
        </w:tc>
        <w:tc>
          <w:tcPr>
            <w:tcW w:w="790" w:type="dxa"/>
            <w:shd w:val="clear" w:color="auto" w:fill="92D050"/>
          </w:tcPr>
          <w:p w14:paraId="33D1C451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73BBA620" w14:textId="76BC6092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0E11A6E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6BFAABA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489C0F32" w14:textId="77777777" w:rsidTr="00DC7DF6">
        <w:trPr>
          <w:trHeight w:val="225"/>
        </w:trPr>
        <w:tc>
          <w:tcPr>
            <w:tcW w:w="591" w:type="dxa"/>
          </w:tcPr>
          <w:p w14:paraId="167A61A8" w14:textId="56769071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14:paraId="10B8C63E" w14:textId="5842D1E0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1B99E0FD" w14:textId="6F102588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Understand and use unit fractions as multiplicative inverses; </w:t>
            </w:r>
          </w:p>
        </w:tc>
        <w:tc>
          <w:tcPr>
            <w:tcW w:w="790" w:type="dxa"/>
          </w:tcPr>
          <w:p w14:paraId="79D58284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795900AE" w14:textId="6D914A1F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67C0AF2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3FBCC9F2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2F22EA4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4141550A" w14:textId="3B0980A8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10" w:type="dxa"/>
            <w:shd w:val="clear" w:color="auto" w:fill="92D050"/>
          </w:tcPr>
          <w:p w14:paraId="10A5EC73" w14:textId="4460664C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486CC1F5" w14:textId="218F201D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Multiply fractions including mixed numbers; simplify calculations by cancelling first; </w:t>
            </w:r>
          </w:p>
        </w:tc>
        <w:tc>
          <w:tcPr>
            <w:tcW w:w="790" w:type="dxa"/>
            <w:shd w:val="clear" w:color="auto" w:fill="92D050"/>
          </w:tcPr>
          <w:p w14:paraId="0FA3FB98" w14:textId="49CE71AA" w:rsidR="00B14391" w:rsidRPr="00D10D09" w:rsidRDefault="00304ED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N42a</w:t>
            </w:r>
          </w:p>
        </w:tc>
        <w:tc>
          <w:tcPr>
            <w:tcW w:w="685" w:type="dxa"/>
          </w:tcPr>
          <w:p w14:paraId="0F59A71A" w14:textId="58DF754D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D6C54C7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3FFD494F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1D4BCB20" w14:textId="77777777" w:rsidTr="00DC7DF6">
        <w:trPr>
          <w:trHeight w:val="225"/>
        </w:trPr>
        <w:tc>
          <w:tcPr>
            <w:tcW w:w="591" w:type="dxa"/>
          </w:tcPr>
          <w:p w14:paraId="6C49F2E4" w14:textId="7B5664FD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14:paraId="38130462" w14:textId="5956A6CD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4C9BF832" w14:textId="60BB2A93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Divide fractions including mixed number.</w:t>
            </w:r>
          </w:p>
        </w:tc>
        <w:tc>
          <w:tcPr>
            <w:tcW w:w="790" w:type="dxa"/>
          </w:tcPr>
          <w:p w14:paraId="37318CB0" w14:textId="4E2DEC62" w:rsidR="00B14391" w:rsidRPr="00D10D09" w:rsidRDefault="00B66323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N37a</w:t>
            </w:r>
          </w:p>
        </w:tc>
        <w:tc>
          <w:tcPr>
            <w:tcW w:w="685" w:type="dxa"/>
          </w:tcPr>
          <w:p w14:paraId="168D72C7" w14:textId="7132714D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B790340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7C7E889C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1F0DBBA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3C44F72C" w14:textId="477B9EB2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10" w:type="dxa"/>
            <w:shd w:val="clear" w:color="auto" w:fill="92D050"/>
          </w:tcPr>
          <w:p w14:paraId="7F6EF7F2" w14:textId="7EC08F43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5F2AFAEB" w14:textId="1AFE349F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Find a fraction of a quantity or measurement, including within a context; </w:t>
            </w:r>
          </w:p>
        </w:tc>
        <w:tc>
          <w:tcPr>
            <w:tcW w:w="790" w:type="dxa"/>
            <w:shd w:val="clear" w:color="auto" w:fill="92D050"/>
          </w:tcPr>
          <w:p w14:paraId="3B1A74FC" w14:textId="781E334E" w:rsidR="00B14391" w:rsidRPr="00D10D09" w:rsidRDefault="005F4DEA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N33</w:t>
            </w:r>
          </w:p>
        </w:tc>
        <w:tc>
          <w:tcPr>
            <w:tcW w:w="685" w:type="dxa"/>
          </w:tcPr>
          <w:p w14:paraId="0EE8FAE4" w14:textId="7EE1E4FB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AEDB76D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2CA285B9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DF04C6F" w14:textId="77777777" w:rsidTr="00DC7DF6">
        <w:trPr>
          <w:trHeight w:val="225"/>
        </w:trPr>
        <w:tc>
          <w:tcPr>
            <w:tcW w:w="591" w:type="dxa"/>
          </w:tcPr>
          <w:p w14:paraId="68BB5838" w14:textId="198E1FA3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14:paraId="59DB2932" w14:textId="2B61F9DD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</w:tcPr>
          <w:p w14:paraId="47C8586D" w14:textId="0E59E996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Convert a fraction to a decimal to make a calculation easier; </w:t>
            </w:r>
          </w:p>
        </w:tc>
        <w:tc>
          <w:tcPr>
            <w:tcW w:w="790" w:type="dxa"/>
          </w:tcPr>
          <w:p w14:paraId="6BDE730C" w14:textId="783FB246" w:rsidR="00B14391" w:rsidRPr="00D10D09" w:rsidRDefault="005F4DEA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N32</w:t>
            </w:r>
          </w:p>
        </w:tc>
        <w:tc>
          <w:tcPr>
            <w:tcW w:w="685" w:type="dxa"/>
          </w:tcPr>
          <w:p w14:paraId="6BF531B3" w14:textId="4B753E28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88093A4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37ACDEE8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6FFE768F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04FB4D9E" w14:textId="19C9045F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10" w:type="dxa"/>
            <w:shd w:val="clear" w:color="auto" w:fill="92D050"/>
          </w:tcPr>
          <w:p w14:paraId="4B2D763C" w14:textId="284BF4CE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2A1DAEE5" w14:textId="2A363D6F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By writing the denominator in terms of its prime factors, decide whether fractions can be converted to recurring or terminating decimals; </w:t>
            </w:r>
          </w:p>
        </w:tc>
        <w:tc>
          <w:tcPr>
            <w:tcW w:w="790" w:type="dxa"/>
            <w:shd w:val="clear" w:color="auto" w:fill="92D050"/>
          </w:tcPr>
          <w:p w14:paraId="0E2C98E2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4FCB4B86" w14:textId="75D88328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51D46B2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0F2DED8A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A3F856B" w14:textId="77777777" w:rsidTr="00DC7DF6">
        <w:trPr>
          <w:trHeight w:val="225"/>
        </w:trPr>
        <w:tc>
          <w:tcPr>
            <w:tcW w:w="591" w:type="dxa"/>
          </w:tcPr>
          <w:p w14:paraId="43AB79C5" w14:textId="174626B0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14:paraId="230BA766" w14:textId="37293A39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758" w:type="dxa"/>
            <w:gridSpan w:val="3"/>
          </w:tcPr>
          <w:p w14:paraId="1121CA9A" w14:textId="05C7C557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Convert a fraction to a recurring decimal; </w:t>
            </w:r>
          </w:p>
        </w:tc>
        <w:tc>
          <w:tcPr>
            <w:tcW w:w="790" w:type="dxa"/>
          </w:tcPr>
          <w:p w14:paraId="7228D6E1" w14:textId="2D88861B" w:rsidR="00B14391" w:rsidRPr="00D10D09" w:rsidRDefault="00E30C2F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685" w:type="dxa"/>
          </w:tcPr>
          <w:p w14:paraId="5866218D" w14:textId="24C69AAE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122137C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73526026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39E03F6" w14:textId="77777777" w:rsidTr="002F7F35">
        <w:trPr>
          <w:trHeight w:val="225"/>
        </w:trPr>
        <w:tc>
          <w:tcPr>
            <w:tcW w:w="591" w:type="dxa"/>
            <w:shd w:val="clear" w:color="auto" w:fill="92D050"/>
          </w:tcPr>
          <w:p w14:paraId="308697DD" w14:textId="2FDDAA33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10" w:type="dxa"/>
            <w:shd w:val="clear" w:color="auto" w:fill="92D050"/>
          </w:tcPr>
          <w:p w14:paraId="026A95B4" w14:textId="7059650D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758" w:type="dxa"/>
            <w:gridSpan w:val="3"/>
            <w:shd w:val="clear" w:color="auto" w:fill="92D050"/>
          </w:tcPr>
          <w:p w14:paraId="4DFDBE22" w14:textId="49407097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Convert a recurring decimal to a fraction; </w:t>
            </w:r>
          </w:p>
        </w:tc>
        <w:tc>
          <w:tcPr>
            <w:tcW w:w="790" w:type="dxa"/>
            <w:shd w:val="clear" w:color="auto" w:fill="92D050"/>
          </w:tcPr>
          <w:p w14:paraId="015B59FC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1A73EA7C" w14:textId="0B7778A0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BF75024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09CA5EA8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EC6070D" w14:textId="77777777" w:rsidTr="00DC7DF6">
        <w:trPr>
          <w:trHeight w:val="225"/>
        </w:trPr>
        <w:tc>
          <w:tcPr>
            <w:tcW w:w="591" w:type="dxa"/>
          </w:tcPr>
          <w:p w14:paraId="71C5AC41" w14:textId="09215DA0" w:rsidR="00B14391" w:rsidRPr="00D10D09" w:rsidRDefault="00D62DF7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14:paraId="525C453F" w14:textId="7AC4FA5D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</w:tcPr>
          <w:p w14:paraId="38D95249" w14:textId="623DB706" w:rsidR="00B14391" w:rsidRPr="00D10D09" w:rsidRDefault="00B14391" w:rsidP="00A032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Find the reciprocal of an integer, decimal or fraction</w:t>
            </w:r>
          </w:p>
        </w:tc>
        <w:tc>
          <w:tcPr>
            <w:tcW w:w="790" w:type="dxa"/>
          </w:tcPr>
          <w:p w14:paraId="71B727E6" w14:textId="734FC80C" w:rsidR="00B14391" w:rsidRPr="00D10D09" w:rsidRDefault="00E30C2F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85" w:type="dxa"/>
          </w:tcPr>
          <w:p w14:paraId="0436908B" w14:textId="42592A43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C53C5B1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74D3DCAE" w14:textId="77777777" w:rsidR="00B14391" w:rsidRPr="00D10D09" w:rsidRDefault="00B14391" w:rsidP="00A0327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F35" w:rsidRPr="00D10D09" w14:paraId="00BF4D26" w14:textId="77777777" w:rsidTr="002F7F35">
        <w:trPr>
          <w:trHeight w:val="225"/>
        </w:trPr>
        <w:tc>
          <w:tcPr>
            <w:tcW w:w="10768" w:type="dxa"/>
            <w:gridSpan w:val="9"/>
            <w:shd w:val="clear" w:color="auto" w:fill="FF0000"/>
          </w:tcPr>
          <w:p w14:paraId="2F9EF8E6" w14:textId="4DCAD808" w:rsidR="002F7F35" w:rsidRPr="00D10D09" w:rsidRDefault="002F7F3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5D09">
              <w:rPr>
                <w:rFonts w:ascii="Arial" w:hAnsi="Arial" w:cs="Arial"/>
                <w:b/>
                <w:bCs/>
                <w:sz w:val="24"/>
                <w:szCs w:val="24"/>
              </w:rPr>
              <w:t>4b) Percentages</w:t>
            </w:r>
          </w:p>
        </w:tc>
      </w:tr>
      <w:tr w:rsidR="00235D09" w:rsidRPr="00D10D09" w14:paraId="562DF204" w14:textId="77777777" w:rsidTr="00DC7DF6">
        <w:trPr>
          <w:trHeight w:val="225"/>
        </w:trPr>
        <w:tc>
          <w:tcPr>
            <w:tcW w:w="591" w:type="dxa"/>
          </w:tcPr>
          <w:p w14:paraId="09871258" w14:textId="241AA9E9" w:rsidR="00B14391" w:rsidRPr="00D10D09" w:rsidRDefault="00D62DF7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</w:t>
            </w:r>
            <w:r w:rsidR="005D3E02" w:rsidRPr="00D10D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AB0E6FB" w14:textId="63889348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 CE</w:t>
            </w:r>
          </w:p>
        </w:tc>
        <w:tc>
          <w:tcPr>
            <w:tcW w:w="6758" w:type="dxa"/>
            <w:gridSpan w:val="3"/>
          </w:tcPr>
          <w:p w14:paraId="0F99F032" w14:textId="4867C2AE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Convert between fractions,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percentages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and decimals; </w:t>
            </w:r>
          </w:p>
        </w:tc>
        <w:tc>
          <w:tcPr>
            <w:tcW w:w="790" w:type="dxa"/>
          </w:tcPr>
          <w:p w14:paraId="7DDBFCDB" w14:textId="66689A51" w:rsidR="00B14391" w:rsidRPr="00D10D09" w:rsidRDefault="00A56A3A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85" w:type="dxa"/>
          </w:tcPr>
          <w:p w14:paraId="1FA06CCE" w14:textId="2E8D4D52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87AEEFA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4F2EEC59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185CD105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0DF3540C" w14:textId="2ED867A8" w:rsidR="00B14391" w:rsidRPr="00D10D09" w:rsidRDefault="00D62DF7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</w:t>
            </w:r>
            <w:r w:rsidR="005D3E02" w:rsidRPr="00D10D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00B0F0"/>
          </w:tcPr>
          <w:p w14:paraId="1187BAE5" w14:textId="4DCB5E74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1F19A847" w14:textId="7FE7A415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Convert a fraction to a decimal to make a calculation easier, e.g. 0.25 × 8 = </w:t>
            </w:r>
            <w:r w:rsidRPr="00D10D09">
              <w:rPr>
                <w:rFonts w:ascii="Arial" w:hAnsi="Arial" w:cs="Arial"/>
                <w:position w:val="-20"/>
                <w:sz w:val="24"/>
                <w:szCs w:val="24"/>
              </w:rPr>
              <w:object w:dxaOrig="240" w:dyaOrig="540" w14:anchorId="3BD8A8D9">
                <v:shape id="_x0000_i1027" type="#_x0000_t75" style="width:14.25pt;height:28.5pt" o:ole="">
                  <v:imagedata r:id="rId15" o:title=""/>
                </v:shape>
                <o:OLEObject Type="Embed" ProgID="Equation.DSMT4" ShapeID="_x0000_i1027" DrawAspect="Content" ObjectID="_1781332219" r:id="rId16"/>
              </w:object>
            </w:r>
            <w:r w:rsidRPr="00D10D09">
              <w:rPr>
                <w:rFonts w:ascii="Arial" w:hAnsi="Arial" w:cs="Arial"/>
                <w:sz w:val="24"/>
                <w:szCs w:val="24"/>
              </w:rPr>
              <w:t xml:space="preserve"> ×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8,or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0D09">
              <w:rPr>
                <w:rFonts w:ascii="Arial" w:hAnsi="Arial" w:cs="Arial"/>
                <w:position w:val="-22"/>
                <w:sz w:val="24"/>
                <w:szCs w:val="24"/>
              </w:rPr>
              <w:object w:dxaOrig="220" w:dyaOrig="560" w14:anchorId="01D267E0">
                <v:shape id="_x0000_i1028" type="#_x0000_t75" style="width:14.25pt;height:28.5pt" o:ole="">
                  <v:imagedata r:id="rId17" o:title=""/>
                </v:shape>
                <o:OLEObject Type="Embed" ProgID="Equation.DSMT4" ShapeID="_x0000_i1028" DrawAspect="Content" ObjectID="_1781332220" r:id="rId18"/>
              </w:object>
            </w:r>
            <w:r w:rsidRPr="00D10D09">
              <w:rPr>
                <w:rFonts w:ascii="Arial" w:hAnsi="Arial" w:cs="Arial"/>
                <w:sz w:val="24"/>
                <w:szCs w:val="24"/>
              </w:rPr>
              <w:t xml:space="preserve"> × 10 = 0.375 × 10;</w:t>
            </w:r>
          </w:p>
        </w:tc>
        <w:tc>
          <w:tcPr>
            <w:tcW w:w="790" w:type="dxa"/>
            <w:shd w:val="clear" w:color="auto" w:fill="00B0F0"/>
          </w:tcPr>
          <w:p w14:paraId="4F577456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36597167" w14:textId="702B7C96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0604C72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29616497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23FDEFC" w14:textId="77777777" w:rsidTr="00DC7DF6">
        <w:trPr>
          <w:trHeight w:val="225"/>
        </w:trPr>
        <w:tc>
          <w:tcPr>
            <w:tcW w:w="591" w:type="dxa"/>
          </w:tcPr>
          <w:p w14:paraId="6476CEFB" w14:textId="7D303F39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</w:t>
            </w:r>
            <w:r w:rsidR="005D3E02" w:rsidRPr="00D10D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1C2E6311" w14:textId="60E8F7C9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3A9B54EC" w14:textId="1A163FFD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Recognise recurring decimals and convert fractions such as </w:t>
            </w:r>
            <w:r w:rsidRPr="00D10D09">
              <w:rPr>
                <w:rFonts w:ascii="Arial" w:hAnsi="Arial" w:cs="Arial"/>
                <w:position w:val="-20"/>
                <w:sz w:val="24"/>
                <w:szCs w:val="24"/>
              </w:rPr>
              <w:object w:dxaOrig="220" w:dyaOrig="520" w14:anchorId="0C4A760C">
                <v:shape id="_x0000_i1029" type="#_x0000_t75" style="width:14.25pt;height:28.5pt" o:ole="">
                  <v:imagedata r:id="rId19" o:title=""/>
                </v:shape>
                <o:OLEObject Type="Embed" ProgID="Equation.DSMT4" ShapeID="_x0000_i1029" DrawAspect="Content" ObjectID="_1781332221" r:id="rId20"/>
              </w:object>
            </w:r>
            <w:r w:rsidRPr="00D10D0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10D09">
              <w:rPr>
                <w:rFonts w:ascii="Arial" w:hAnsi="Arial" w:cs="Arial"/>
                <w:position w:val="-20"/>
                <w:sz w:val="24"/>
                <w:szCs w:val="24"/>
              </w:rPr>
              <w:object w:dxaOrig="220" w:dyaOrig="520" w14:anchorId="1F9F6F98">
                <v:shape id="_x0000_i1030" type="#_x0000_t75" style="width:14.25pt;height:28.5pt" o:ole="">
                  <v:imagedata r:id="rId21" o:title=""/>
                </v:shape>
                <o:OLEObject Type="Embed" ProgID="Equation.DSMT4" ShapeID="_x0000_i1030" DrawAspect="Content" ObjectID="_1781332222" r:id="rId22"/>
              </w:object>
            </w:r>
            <w:r w:rsidRPr="00D10D09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D10D09">
              <w:rPr>
                <w:rFonts w:ascii="Arial" w:hAnsi="Arial" w:cs="Arial"/>
                <w:position w:val="-20"/>
                <w:sz w:val="24"/>
                <w:szCs w:val="24"/>
              </w:rPr>
              <w:object w:dxaOrig="220" w:dyaOrig="520" w14:anchorId="4288EDC4">
                <v:shape id="_x0000_i1031" type="#_x0000_t75" style="width:14.25pt;height:28.5pt" o:ole="">
                  <v:imagedata r:id="rId23" o:title=""/>
                </v:shape>
                <o:OLEObject Type="Embed" ProgID="Equation.DSMT4" ShapeID="_x0000_i1031" DrawAspect="Content" ObjectID="_1781332223" r:id="rId24"/>
              </w:object>
            </w:r>
            <w:r w:rsidRPr="00D10D09">
              <w:rPr>
                <w:rFonts w:ascii="Arial" w:hAnsi="Arial" w:cs="Arial"/>
                <w:sz w:val="24"/>
                <w:szCs w:val="24"/>
              </w:rPr>
              <w:t xml:space="preserve"> into recurring decimals; </w:t>
            </w:r>
          </w:p>
        </w:tc>
        <w:tc>
          <w:tcPr>
            <w:tcW w:w="790" w:type="dxa"/>
          </w:tcPr>
          <w:p w14:paraId="2BE56705" w14:textId="78F92CD0" w:rsidR="00B14391" w:rsidRPr="00D10D09" w:rsidRDefault="00A56A3A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685" w:type="dxa"/>
          </w:tcPr>
          <w:p w14:paraId="7415C217" w14:textId="5557FF2E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1C3DCD4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1FB56DB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139457F5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508B34E2" w14:textId="0BC9F917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</w:t>
            </w:r>
            <w:r w:rsidR="005D3E02" w:rsidRPr="00D10D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00B0F0"/>
          </w:tcPr>
          <w:p w14:paraId="3DA41574" w14:textId="4140084C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5AD7EAD7" w14:textId="68D866DC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Compare and order fractions,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decimals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and integers, using inequality signs;</w:t>
            </w:r>
          </w:p>
        </w:tc>
        <w:tc>
          <w:tcPr>
            <w:tcW w:w="790" w:type="dxa"/>
            <w:shd w:val="clear" w:color="auto" w:fill="00B0F0"/>
          </w:tcPr>
          <w:p w14:paraId="54D617BF" w14:textId="7DBC4BA9" w:rsidR="00B14391" w:rsidRPr="00D10D09" w:rsidRDefault="00187AB3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14:paraId="285922EF" w14:textId="59D82A28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7E9DE2B8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0A0F9A05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7F8653F" w14:textId="77777777" w:rsidTr="00DC7DF6">
        <w:trPr>
          <w:trHeight w:val="225"/>
        </w:trPr>
        <w:tc>
          <w:tcPr>
            <w:tcW w:w="591" w:type="dxa"/>
          </w:tcPr>
          <w:p w14:paraId="634C7499" w14:textId="79E65B13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D3E02" w:rsidRPr="00D10D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211FD33A" w14:textId="0758589F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5CF709F9" w14:textId="7904F6BF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Order fractions,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decimals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and percentages, including use of inequality signs.</w:t>
            </w:r>
          </w:p>
        </w:tc>
        <w:tc>
          <w:tcPr>
            <w:tcW w:w="790" w:type="dxa"/>
          </w:tcPr>
          <w:p w14:paraId="031E9D6C" w14:textId="62F9339C" w:rsidR="00B14391" w:rsidRPr="00D10D09" w:rsidRDefault="0018366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N32</w:t>
            </w:r>
          </w:p>
        </w:tc>
        <w:tc>
          <w:tcPr>
            <w:tcW w:w="685" w:type="dxa"/>
          </w:tcPr>
          <w:p w14:paraId="0C466E40" w14:textId="7FD4005B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5004A18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77274113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EF3076E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09E2441B" w14:textId="75F586E6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</w:t>
            </w:r>
            <w:r w:rsidR="005D3E02" w:rsidRPr="00D10D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00B0F0"/>
          </w:tcPr>
          <w:p w14:paraId="7062E56A" w14:textId="7105E2FF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1D07F84A" w14:textId="5FD8162B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Express a given number as a percentage of another number;</w:t>
            </w:r>
          </w:p>
        </w:tc>
        <w:tc>
          <w:tcPr>
            <w:tcW w:w="790" w:type="dxa"/>
            <w:shd w:val="clear" w:color="auto" w:fill="00B0F0"/>
          </w:tcPr>
          <w:p w14:paraId="53A4B744" w14:textId="5B583527" w:rsidR="00B14391" w:rsidRPr="00D10D09" w:rsidRDefault="00187AB3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85" w:type="dxa"/>
          </w:tcPr>
          <w:p w14:paraId="55CCEE32" w14:textId="7691D4FC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1DAE0A9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34E98DD5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49C25AEC" w14:textId="77777777" w:rsidTr="00DC7DF6">
        <w:trPr>
          <w:trHeight w:val="225"/>
        </w:trPr>
        <w:tc>
          <w:tcPr>
            <w:tcW w:w="591" w:type="dxa"/>
          </w:tcPr>
          <w:p w14:paraId="0B7C1AC7" w14:textId="483C67FF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</w:t>
            </w:r>
            <w:r w:rsidR="00A66B1E" w:rsidRPr="00D10D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68E06786" w14:textId="498EEF38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</w:tcPr>
          <w:p w14:paraId="03F07D30" w14:textId="7FD762B5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Express one quantity as a percentage of another where the percentage is greater than 100% </w:t>
            </w:r>
          </w:p>
        </w:tc>
        <w:tc>
          <w:tcPr>
            <w:tcW w:w="790" w:type="dxa"/>
          </w:tcPr>
          <w:p w14:paraId="5F529D36" w14:textId="453BBFE3" w:rsidR="00B14391" w:rsidRPr="00D10D09" w:rsidRDefault="00DF3E68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N39b</w:t>
            </w:r>
          </w:p>
        </w:tc>
        <w:tc>
          <w:tcPr>
            <w:tcW w:w="685" w:type="dxa"/>
          </w:tcPr>
          <w:p w14:paraId="3BFF576E" w14:textId="70649FC8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DC9EB41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65303B7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8FEEF7C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6153EE4C" w14:textId="7F3478DB" w:rsidR="00B14391" w:rsidRPr="00D10D09" w:rsidRDefault="0008463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10" w:type="dxa"/>
            <w:shd w:val="clear" w:color="auto" w:fill="00B0F0"/>
          </w:tcPr>
          <w:p w14:paraId="2FB61FC2" w14:textId="00EB637A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78ED17B6" w14:textId="04F2B9F6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Find a percentage of a quantity without a calculator: 50%, 25% and multiples of 10% and 5%; </w:t>
            </w:r>
          </w:p>
        </w:tc>
        <w:tc>
          <w:tcPr>
            <w:tcW w:w="790" w:type="dxa"/>
            <w:shd w:val="clear" w:color="auto" w:fill="00B0F0"/>
          </w:tcPr>
          <w:p w14:paraId="359B7B89" w14:textId="43F9F275" w:rsidR="00B14391" w:rsidRPr="00D10D09" w:rsidRDefault="0018366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N24b</w:t>
            </w:r>
          </w:p>
        </w:tc>
        <w:tc>
          <w:tcPr>
            <w:tcW w:w="685" w:type="dxa"/>
          </w:tcPr>
          <w:p w14:paraId="3AB390D6" w14:textId="138377E6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5C834FE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3CA5A02F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4CDC9A98" w14:textId="77777777" w:rsidTr="00DC7DF6">
        <w:trPr>
          <w:trHeight w:val="225"/>
        </w:trPr>
        <w:tc>
          <w:tcPr>
            <w:tcW w:w="591" w:type="dxa"/>
          </w:tcPr>
          <w:p w14:paraId="16762A1F" w14:textId="6A77486A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669BDDDE" w14:textId="3C7959C8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6758" w:type="dxa"/>
            <w:gridSpan w:val="3"/>
          </w:tcPr>
          <w:p w14:paraId="049B8A2F" w14:textId="6ED4BDC0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Find a percentage of a quantity or measurement;</w:t>
            </w:r>
          </w:p>
        </w:tc>
        <w:tc>
          <w:tcPr>
            <w:tcW w:w="790" w:type="dxa"/>
          </w:tcPr>
          <w:p w14:paraId="5D914621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5E10DC34" w14:textId="751263F3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7DC9A65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751BF6EB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29F491A0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000C184D" w14:textId="1CD3E75F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00B0F0"/>
          </w:tcPr>
          <w:p w14:paraId="5D93FAB5" w14:textId="0A73302E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1105D0D7" w14:textId="72804F1B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Use percentages in real-life situations, including percentages greater than 100%: </w:t>
            </w:r>
          </w:p>
        </w:tc>
        <w:tc>
          <w:tcPr>
            <w:tcW w:w="790" w:type="dxa"/>
            <w:shd w:val="clear" w:color="auto" w:fill="00B0F0"/>
          </w:tcPr>
          <w:p w14:paraId="0A62EFD7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27298ED7" w14:textId="034BB4C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0599391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077EE3C4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D10DDA7" w14:textId="77777777" w:rsidTr="00DC7DF6">
        <w:trPr>
          <w:trHeight w:val="225"/>
        </w:trPr>
        <w:tc>
          <w:tcPr>
            <w:tcW w:w="591" w:type="dxa"/>
          </w:tcPr>
          <w:p w14:paraId="3298166D" w14:textId="61ED9BBC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1A9B8019" w14:textId="01764DEC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5A8E0B3F" w14:textId="3F67AF6D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Work out a percentage increase or decrease,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including: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simple interest, income tax calculations, value of profit or loss, percentage profit or loss; </w:t>
            </w:r>
          </w:p>
        </w:tc>
        <w:tc>
          <w:tcPr>
            <w:tcW w:w="790" w:type="dxa"/>
          </w:tcPr>
          <w:p w14:paraId="43D01B9A" w14:textId="01539574" w:rsidR="00B14391" w:rsidRPr="00D10D09" w:rsidRDefault="00DF3E68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R9</w:t>
            </w:r>
            <w:r w:rsidR="0008446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85" w:type="dxa"/>
          </w:tcPr>
          <w:p w14:paraId="16524F03" w14:textId="48B43132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EADDD16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1F077B46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0FDE2982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63F1FE25" w14:textId="04CC6687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00B0F0"/>
          </w:tcPr>
          <w:p w14:paraId="273A3950" w14:textId="28F1EBDB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7FB5750B" w14:textId="2F5893D8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Describe percentage increase/decrease with fractions, e.g. 150% increase means </w:t>
            </w:r>
            <w:r w:rsidRPr="00D10D09">
              <w:rPr>
                <w:rFonts w:ascii="Arial" w:hAnsi="Arial" w:cs="Arial"/>
                <w:position w:val="-20"/>
                <w:sz w:val="24"/>
                <w:szCs w:val="24"/>
              </w:rPr>
              <w:object w:dxaOrig="360" w:dyaOrig="540" w14:anchorId="07C1C2BD">
                <v:shape id="_x0000_i1032" type="#_x0000_t75" style="width:21.75pt;height:28.5pt" o:ole="">
                  <v:imagedata r:id="rId25" o:title=""/>
                </v:shape>
                <o:OLEObject Type="Embed" ProgID="Equation.DSMT4" ShapeID="_x0000_i1032" DrawAspect="Content" ObjectID="_1781332224" r:id="rId26"/>
              </w:object>
            </w:r>
            <w:r w:rsidRPr="00D10D09">
              <w:rPr>
                <w:rFonts w:ascii="Arial" w:hAnsi="Arial" w:cs="Arial"/>
                <w:sz w:val="24"/>
                <w:szCs w:val="24"/>
              </w:rPr>
              <w:t xml:space="preserve"> times as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big;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shd w:val="clear" w:color="auto" w:fill="00B0F0"/>
          </w:tcPr>
          <w:p w14:paraId="73462E9A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6F583608" w14:textId="3CED363A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61DC7AB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F81C136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E38513E" w14:textId="77777777" w:rsidTr="00DC7DF6">
        <w:trPr>
          <w:trHeight w:val="225"/>
        </w:trPr>
        <w:tc>
          <w:tcPr>
            <w:tcW w:w="591" w:type="dxa"/>
          </w:tcPr>
          <w:p w14:paraId="26477E16" w14:textId="1F074E0F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4F709A44" w14:textId="60DD5660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</w:tcPr>
          <w:p w14:paraId="2DDB0516" w14:textId="742C8E5F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Compare two quantities using percentages, including a range of calculations and contexts such as those involving time or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money;</w:t>
            </w:r>
            <w:proofErr w:type="gramEnd"/>
          </w:p>
        </w:tc>
        <w:tc>
          <w:tcPr>
            <w:tcW w:w="790" w:type="dxa"/>
          </w:tcPr>
          <w:p w14:paraId="34FE37E5" w14:textId="0E3829F0" w:rsidR="00B14391" w:rsidRPr="00D10D09" w:rsidRDefault="003A5217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N39b</w:t>
            </w:r>
          </w:p>
        </w:tc>
        <w:tc>
          <w:tcPr>
            <w:tcW w:w="685" w:type="dxa"/>
          </w:tcPr>
          <w:p w14:paraId="465EE36D" w14:textId="053A9F4E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1479C8C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734D796D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42A58F43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27B4FAB5" w14:textId="1EED0EF5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00B0F0"/>
          </w:tcPr>
          <w:p w14:paraId="74BA3AD2" w14:textId="3AB0B24D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276F76C9" w14:textId="6C5EC899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Find a percentage of a quantity using a multiplier; </w:t>
            </w:r>
          </w:p>
        </w:tc>
        <w:tc>
          <w:tcPr>
            <w:tcW w:w="790" w:type="dxa"/>
            <w:shd w:val="clear" w:color="auto" w:fill="00B0F0"/>
          </w:tcPr>
          <w:p w14:paraId="4EAF7EA4" w14:textId="6E1A4846" w:rsidR="00B14391" w:rsidRPr="00D10D09" w:rsidRDefault="00084468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R9b</w:t>
            </w:r>
          </w:p>
        </w:tc>
        <w:tc>
          <w:tcPr>
            <w:tcW w:w="685" w:type="dxa"/>
          </w:tcPr>
          <w:p w14:paraId="7A2CD774" w14:textId="1ADDEBE5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5528690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6A00FAE2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49EED2B7" w14:textId="77777777" w:rsidTr="00DC7DF6">
        <w:trPr>
          <w:trHeight w:val="225"/>
        </w:trPr>
        <w:tc>
          <w:tcPr>
            <w:tcW w:w="591" w:type="dxa"/>
          </w:tcPr>
          <w:p w14:paraId="6B7CBE6A" w14:textId="0FDA39A2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15FB2656" w14:textId="68ED1CF4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</w:tcPr>
          <w:p w14:paraId="5EFA73B4" w14:textId="0B42799D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Use a multiplier to increase or decrease by a percentage in any scenario where percentages are used; </w:t>
            </w:r>
          </w:p>
        </w:tc>
        <w:tc>
          <w:tcPr>
            <w:tcW w:w="790" w:type="dxa"/>
          </w:tcPr>
          <w:p w14:paraId="13AD5725" w14:textId="2CE1D8F9" w:rsidR="00B14391" w:rsidRPr="00D10D09" w:rsidRDefault="000B4426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R9b</w:t>
            </w:r>
          </w:p>
        </w:tc>
        <w:tc>
          <w:tcPr>
            <w:tcW w:w="685" w:type="dxa"/>
          </w:tcPr>
          <w:p w14:paraId="49359EA6" w14:textId="32B98EF0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914337A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07079BC0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0DE31167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519D77D5" w14:textId="0C60208D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00B0F0"/>
          </w:tcPr>
          <w:p w14:paraId="7FEA7D1A" w14:textId="6E731FF2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61CE511E" w14:textId="10404265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Find the original amount given the final amount after a percentage increase or decrease (reverse percentages), including VAT; </w:t>
            </w:r>
          </w:p>
        </w:tc>
        <w:tc>
          <w:tcPr>
            <w:tcW w:w="790" w:type="dxa"/>
            <w:shd w:val="clear" w:color="auto" w:fill="00B0F0"/>
          </w:tcPr>
          <w:p w14:paraId="0489C223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430AE3B5" w14:textId="34A04BD4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3CE819B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744ECB88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5933DED0" w14:textId="77777777" w:rsidTr="00DC7DF6">
        <w:trPr>
          <w:trHeight w:val="225"/>
        </w:trPr>
        <w:tc>
          <w:tcPr>
            <w:tcW w:w="591" w:type="dxa"/>
          </w:tcPr>
          <w:p w14:paraId="212D611F" w14:textId="596ECC7F" w:rsidR="00B14391" w:rsidRPr="00D10D09" w:rsidRDefault="002C3AD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14:paraId="5ACA5B8D" w14:textId="1300CFB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758" w:type="dxa"/>
            <w:gridSpan w:val="3"/>
          </w:tcPr>
          <w:p w14:paraId="2027257D" w14:textId="0C3FE5AD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Use calculators for reverse percentage calculations by doing an appropriate division; </w:t>
            </w:r>
          </w:p>
        </w:tc>
        <w:tc>
          <w:tcPr>
            <w:tcW w:w="790" w:type="dxa"/>
          </w:tcPr>
          <w:p w14:paraId="698E44F6" w14:textId="00D31FA4" w:rsidR="00B14391" w:rsidRPr="00D10D09" w:rsidRDefault="00762059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85" w:type="dxa"/>
          </w:tcPr>
          <w:p w14:paraId="18D5EA27" w14:textId="7D66BDDA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184A76B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39179820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3024415" w14:textId="77777777" w:rsidTr="001E7A61">
        <w:trPr>
          <w:trHeight w:val="225"/>
        </w:trPr>
        <w:tc>
          <w:tcPr>
            <w:tcW w:w="591" w:type="dxa"/>
            <w:shd w:val="clear" w:color="auto" w:fill="00B0F0"/>
          </w:tcPr>
          <w:p w14:paraId="28949C89" w14:textId="1787A117" w:rsidR="00B14391" w:rsidRPr="00D10D09" w:rsidRDefault="00084635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10" w:type="dxa"/>
            <w:shd w:val="clear" w:color="auto" w:fill="00B0F0"/>
          </w:tcPr>
          <w:p w14:paraId="79CABC56" w14:textId="302578B6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  <w:shd w:val="clear" w:color="auto" w:fill="00B0F0"/>
          </w:tcPr>
          <w:p w14:paraId="71A82A92" w14:textId="0A5ACE2E" w:rsidR="00B14391" w:rsidRPr="00D10D09" w:rsidRDefault="00B14391" w:rsidP="00AE5E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Understand that fractions are more accurate in calculations than rounded percentage or decimal equivalents, and choose fractions,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decimals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or percentages appropriately for calculations</w:t>
            </w:r>
          </w:p>
        </w:tc>
        <w:tc>
          <w:tcPr>
            <w:tcW w:w="790" w:type="dxa"/>
            <w:shd w:val="clear" w:color="auto" w:fill="00B0F0"/>
          </w:tcPr>
          <w:p w14:paraId="0F1B422A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5B7622A4" w14:textId="36D471B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5E1BD44E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6CAC8F4C" w14:textId="77777777" w:rsidR="00B14391" w:rsidRPr="00D10D09" w:rsidRDefault="00B14391" w:rsidP="00AE5E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A61" w:rsidRPr="00D10D09" w14:paraId="18C803EF" w14:textId="77777777" w:rsidTr="001E7A61">
        <w:trPr>
          <w:trHeight w:val="225"/>
        </w:trPr>
        <w:tc>
          <w:tcPr>
            <w:tcW w:w="10768" w:type="dxa"/>
            <w:gridSpan w:val="9"/>
            <w:shd w:val="clear" w:color="auto" w:fill="FF0000"/>
          </w:tcPr>
          <w:p w14:paraId="5BC11178" w14:textId="3EC637E3" w:rsidR="001E7A61" w:rsidRPr="00D10D09" w:rsidRDefault="001E7A6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35D09">
              <w:rPr>
                <w:rFonts w:ascii="Arial" w:hAnsi="Arial" w:cs="Arial"/>
                <w:b/>
                <w:bCs/>
                <w:sz w:val="24"/>
                <w:szCs w:val="24"/>
              </w:rPr>
              <w:t>4c) Ratio and Proportion</w:t>
            </w:r>
          </w:p>
        </w:tc>
      </w:tr>
      <w:tr w:rsidR="00235D09" w:rsidRPr="00D10D09" w14:paraId="43439DF0" w14:textId="77777777" w:rsidTr="00DC7DF6">
        <w:trPr>
          <w:trHeight w:val="225"/>
        </w:trPr>
        <w:tc>
          <w:tcPr>
            <w:tcW w:w="591" w:type="dxa"/>
          </w:tcPr>
          <w:p w14:paraId="3925A380" w14:textId="105871C0" w:rsidR="00B14391" w:rsidRPr="00D10D09" w:rsidRDefault="001143E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35F0ADEA" w14:textId="79FEA5A5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6758" w:type="dxa"/>
            <w:gridSpan w:val="3"/>
          </w:tcPr>
          <w:p w14:paraId="6D4CB3A9" w14:textId="4EC2D594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Express the division of a quantity into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parts as a ratio</w:t>
            </w:r>
          </w:p>
        </w:tc>
        <w:tc>
          <w:tcPr>
            <w:tcW w:w="790" w:type="dxa"/>
          </w:tcPr>
          <w:p w14:paraId="1D90A2AA" w14:textId="0D39B7A1" w:rsidR="00B14391" w:rsidRPr="00D10D09" w:rsidRDefault="00CF1800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R1</w:t>
            </w:r>
          </w:p>
        </w:tc>
        <w:tc>
          <w:tcPr>
            <w:tcW w:w="685" w:type="dxa"/>
          </w:tcPr>
          <w:p w14:paraId="32954970" w14:textId="2F2AF1F2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42F2F05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412BAAC8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4185A923" w14:textId="77777777" w:rsidTr="00F9112D">
        <w:trPr>
          <w:trHeight w:val="225"/>
        </w:trPr>
        <w:tc>
          <w:tcPr>
            <w:tcW w:w="591" w:type="dxa"/>
            <w:shd w:val="clear" w:color="auto" w:fill="FFFF00"/>
          </w:tcPr>
          <w:p w14:paraId="3E476B8C" w14:textId="1455AA14" w:rsidR="00B14391" w:rsidRPr="00D10D09" w:rsidRDefault="001143E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00"/>
          </w:tcPr>
          <w:p w14:paraId="16EF05D1" w14:textId="4AFBF088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6758" w:type="dxa"/>
            <w:gridSpan w:val="3"/>
            <w:shd w:val="clear" w:color="auto" w:fill="FFFF00"/>
          </w:tcPr>
          <w:p w14:paraId="6ABED3A0" w14:textId="23886217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Write ratios in the form 1:m or m:1 and to describe a situation</w:t>
            </w:r>
          </w:p>
        </w:tc>
        <w:tc>
          <w:tcPr>
            <w:tcW w:w="790" w:type="dxa"/>
            <w:shd w:val="clear" w:color="auto" w:fill="FFFF00"/>
          </w:tcPr>
          <w:p w14:paraId="7CE88169" w14:textId="025934B0" w:rsidR="00B14391" w:rsidRPr="00D10D09" w:rsidRDefault="00FD37B2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R5a</w:t>
            </w:r>
          </w:p>
        </w:tc>
        <w:tc>
          <w:tcPr>
            <w:tcW w:w="685" w:type="dxa"/>
          </w:tcPr>
          <w:p w14:paraId="35C9A3E0" w14:textId="54488378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3A0A0CB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14454C1D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5B2B047F" w14:textId="77777777" w:rsidTr="00DC7DF6">
        <w:trPr>
          <w:trHeight w:val="225"/>
        </w:trPr>
        <w:tc>
          <w:tcPr>
            <w:tcW w:w="591" w:type="dxa"/>
          </w:tcPr>
          <w:p w14:paraId="3EAC939C" w14:textId="4F4CD75C" w:rsidR="00B14391" w:rsidRPr="00D10D09" w:rsidRDefault="001143E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14:paraId="542CE297" w14:textId="3F79CCA4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6758" w:type="dxa"/>
            <w:gridSpan w:val="3"/>
          </w:tcPr>
          <w:p w14:paraId="58FD8EB3" w14:textId="4227BF3B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Write ratios in their simplest form, including three-part ratios</w:t>
            </w:r>
          </w:p>
        </w:tc>
        <w:tc>
          <w:tcPr>
            <w:tcW w:w="790" w:type="dxa"/>
          </w:tcPr>
          <w:p w14:paraId="6790C14A" w14:textId="46EF67AD" w:rsidR="00B14391" w:rsidRPr="00D10D09" w:rsidRDefault="0011304C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R5a</w:t>
            </w:r>
          </w:p>
        </w:tc>
        <w:tc>
          <w:tcPr>
            <w:tcW w:w="685" w:type="dxa"/>
          </w:tcPr>
          <w:p w14:paraId="12584CAF" w14:textId="0A688A5D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60829F60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0E2922DC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1F6BBD70" w14:textId="77777777" w:rsidTr="00F9112D">
        <w:trPr>
          <w:trHeight w:val="225"/>
        </w:trPr>
        <w:tc>
          <w:tcPr>
            <w:tcW w:w="591" w:type="dxa"/>
            <w:shd w:val="clear" w:color="auto" w:fill="FFFF00"/>
          </w:tcPr>
          <w:p w14:paraId="26CFD61C" w14:textId="5016F5BA" w:rsidR="00B14391" w:rsidRPr="00D10D09" w:rsidRDefault="001143E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  <w:shd w:val="clear" w:color="auto" w:fill="FFFF00"/>
          </w:tcPr>
          <w:p w14:paraId="07652147" w14:textId="62A31E5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FFFF00"/>
          </w:tcPr>
          <w:p w14:paraId="4DBA4429" w14:textId="09E02117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 xml:space="preserve">Divide a given quantity into two or more parts in a given part: part or </w:t>
            </w:r>
            <w:proofErr w:type="gramStart"/>
            <w:r w:rsidRPr="00D10D09">
              <w:rPr>
                <w:rFonts w:ascii="Arial" w:hAnsi="Arial" w:cs="Arial"/>
                <w:sz w:val="24"/>
                <w:szCs w:val="24"/>
              </w:rPr>
              <w:t>part :</w:t>
            </w:r>
            <w:proofErr w:type="gramEnd"/>
            <w:r w:rsidRPr="00D10D09">
              <w:rPr>
                <w:rFonts w:ascii="Arial" w:hAnsi="Arial" w:cs="Arial"/>
                <w:sz w:val="24"/>
                <w:szCs w:val="24"/>
              </w:rPr>
              <w:t xml:space="preserve"> whole ratio</w:t>
            </w:r>
          </w:p>
        </w:tc>
        <w:tc>
          <w:tcPr>
            <w:tcW w:w="790" w:type="dxa"/>
            <w:shd w:val="clear" w:color="auto" w:fill="FFFF00"/>
          </w:tcPr>
          <w:p w14:paraId="1F76B8D8" w14:textId="596D11BE" w:rsidR="00B14391" w:rsidRPr="00D10D09" w:rsidRDefault="002035B7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R5b</w:t>
            </w:r>
          </w:p>
        </w:tc>
        <w:tc>
          <w:tcPr>
            <w:tcW w:w="685" w:type="dxa"/>
          </w:tcPr>
          <w:p w14:paraId="7DD5A88A" w14:textId="0189D32B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8AFB990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86E6D80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15CF28D9" w14:textId="77777777" w:rsidTr="00DC7DF6">
        <w:trPr>
          <w:trHeight w:val="225"/>
        </w:trPr>
        <w:tc>
          <w:tcPr>
            <w:tcW w:w="591" w:type="dxa"/>
          </w:tcPr>
          <w:p w14:paraId="6172D020" w14:textId="3D982125" w:rsidR="00B14391" w:rsidRPr="00D10D09" w:rsidRDefault="001143E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14:paraId="1381922F" w14:textId="7BF42D1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6CD1D656" w14:textId="76621CFC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Use a ratio to find one quantity when the other is known</w:t>
            </w:r>
          </w:p>
        </w:tc>
        <w:tc>
          <w:tcPr>
            <w:tcW w:w="790" w:type="dxa"/>
          </w:tcPr>
          <w:p w14:paraId="7BCF4687" w14:textId="47C1BA0F" w:rsidR="00B14391" w:rsidRPr="00D10D09" w:rsidRDefault="00490417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R1a</w:t>
            </w:r>
          </w:p>
        </w:tc>
        <w:tc>
          <w:tcPr>
            <w:tcW w:w="685" w:type="dxa"/>
          </w:tcPr>
          <w:p w14:paraId="49189A1A" w14:textId="59AA7820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FDCB0D6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6078CFF7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34E07278" w14:textId="77777777" w:rsidTr="00F9112D">
        <w:trPr>
          <w:trHeight w:val="225"/>
        </w:trPr>
        <w:tc>
          <w:tcPr>
            <w:tcW w:w="591" w:type="dxa"/>
            <w:shd w:val="clear" w:color="auto" w:fill="FFFF00"/>
          </w:tcPr>
          <w:p w14:paraId="14A658F5" w14:textId="768DA198" w:rsidR="00B14391" w:rsidRPr="00D10D09" w:rsidRDefault="001143E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FFF00"/>
          </w:tcPr>
          <w:p w14:paraId="1CB05E15" w14:textId="307F09C3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FFFF00"/>
          </w:tcPr>
          <w:p w14:paraId="35162026" w14:textId="2CFEE124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Write a ratio as a fraction</w:t>
            </w:r>
          </w:p>
        </w:tc>
        <w:tc>
          <w:tcPr>
            <w:tcW w:w="790" w:type="dxa"/>
            <w:shd w:val="clear" w:color="auto" w:fill="FFFF00"/>
          </w:tcPr>
          <w:p w14:paraId="38EC9364" w14:textId="0F33B040" w:rsidR="00B14391" w:rsidRPr="00D10D09" w:rsidRDefault="00490417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165c</w:t>
            </w:r>
          </w:p>
        </w:tc>
        <w:tc>
          <w:tcPr>
            <w:tcW w:w="685" w:type="dxa"/>
          </w:tcPr>
          <w:p w14:paraId="2CDC2773" w14:textId="75682F54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14E231DC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449F788C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0A1B582C" w14:textId="77777777" w:rsidTr="00DC7DF6">
        <w:trPr>
          <w:trHeight w:val="225"/>
        </w:trPr>
        <w:tc>
          <w:tcPr>
            <w:tcW w:w="591" w:type="dxa"/>
          </w:tcPr>
          <w:p w14:paraId="76D73319" w14:textId="095AE4B5" w:rsidR="00B14391" w:rsidRPr="00D10D09" w:rsidRDefault="001143E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14:paraId="4E04E5FF" w14:textId="56683572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758" w:type="dxa"/>
            <w:gridSpan w:val="3"/>
          </w:tcPr>
          <w:p w14:paraId="2CF852B6" w14:textId="490FE3A4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Write a ratio as a linear function</w:t>
            </w:r>
          </w:p>
        </w:tc>
        <w:tc>
          <w:tcPr>
            <w:tcW w:w="790" w:type="dxa"/>
          </w:tcPr>
          <w:p w14:paraId="70E58228" w14:textId="2CF9C042" w:rsidR="00B14391" w:rsidRPr="00D10D09" w:rsidRDefault="00490417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85" w:type="dxa"/>
          </w:tcPr>
          <w:p w14:paraId="4D89D93F" w14:textId="717D59A8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C602A84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504BE19E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A0546F4" w14:textId="77777777" w:rsidTr="00F9112D">
        <w:trPr>
          <w:trHeight w:val="225"/>
        </w:trPr>
        <w:tc>
          <w:tcPr>
            <w:tcW w:w="591" w:type="dxa"/>
            <w:shd w:val="clear" w:color="auto" w:fill="FFFF00"/>
          </w:tcPr>
          <w:p w14:paraId="76ECD2C8" w14:textId="7292DCF4" w:rsidR="00B14391" w:rsidRPr="00D10D09" w:rsidRDefault="001143E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FFFF00"/>
          </w:tcPr>
          <w:p w14:paraId="164B30B0" w14:textId="14FADC94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  <w:shd w:val="clear" w:color="auto" w:fill="FFFF00"/>
          </w:tcPr>
          <w:p w14:paraId="5D978EBA" w14:textId="019CE1F3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Use a ratio to compare a scale model to real-life object</w:t>
            </w:r>
          </w:p>
        </w:tc>
        <w:tc>
          <w:tcPr>
            <w:tcW w:w="790" w:type="dxa"/>
            <w:shd w:val="clear" w:color="auto" w:fill="FFFF00"/>
          </w:tcPr>
          <w:p w14:paraId="16D7F89D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1A4B57A7" w14:textId="591F0A38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576E7297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432EEB4A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77BBC939" w14:textId="77777777" w:rsidTr="00DC7DF6">
        <w:trPr>
          <w:trHeight w:val="225"/>
        </w:trPr>
        <w:tc>
          <w:tcPr>
            <w:tcW w:w="591" w:type="dxa"/>
          </w:tcPr>
          <w:p w14:paraId="7F7CF17D" w14:textId="15A79CFA" w:rsidR="00B14391" w:rsidRPr="00D10D09" w:rsidRDefault="00084635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14:paraId="41B454FF" w14:textId="2F4EDCE4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6758" w:type="dxa"/>
            <w:gridSpan w:val="3"/>
          </w:tcPr>
          <w:p w14:paraId="3E2D8A5C" w14:textId="7A94D2CF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Use a ratio to convert between measures and currencies, e.g. £1.00 = €1.36</w:t>
            </w:r>
          </w:p>
        </w:tc>
        <w:tc>
          <w:tcPr>
            <w:tcW w:w="790" w:type="dxa"/>
          </w:tcPr>
          <w:p w14:paraId="17FA603C" w14:textId="201BFCAD" w:rsidR="00B14391" w:rsidRPr="00D10D09" w:rsidRDefault="00B13898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R2</w:t>
            </w:r>
          </w:p>
        </w:tc>
        <w:tc>
          <w:tcPr>
            <w:tcW w:w="685" w:type="dxa"/>
          </w:tcPr>
          <w:p w14:paraId="7421CF73" w14:textId="1D7476B3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50205B6C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046026C3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648BFB06" w14:textId="77777777" w:rsidTr="00F9112D">
        <w:trPr>
          <w:trHeight w:val="225"/>
        </w:trPr>
        <w:tc>
          <w:tcPr>
            <w:tcW w:w="591" w:type="dxa"/>
            <w:shd w:val="clear" w:color="auto" w:fill="FFFF00"/>
          </w:tcPr>
          <w:p w14:paraId="243C2220" w14:textId="0E4C6AAA" w:rsidR="00B14391" w:rsidRPr="00D10D09" w:rsidRDefault="00084635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10" w:type="dxa"/>
            <w:shd w:val="clear" w:color="auto" w:fill="FFFF00"/>
          </w:tcPr>
          <w:p w14:paraId="40F2F3CA" w14:textId="74DED91D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6758" w:type="dxa"/>
            <w:gridSpan w:val="3"/>
            <w:shd w:val="clear" w:color="auto" w:fill="FFFF00"/>
          </w:tcPr>
          <w:p w14:paraId="437F5F7A" w14:textId="3A683D7F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Identify direct proportion from a table of values, by comparing ratios of values</w:t>
            </w:r>
          </w:p>
        </w:tc>
        <w:tc>
          <w:tcPr>
            <w:tcW w:w="790" w:type="dxa"/>
            <w:shd w:val="clear" w:color="auto" w:fill="FFFF00"/>
          </w:tcPr>
          <w:p w14:paraId="61004F0E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087EB606" w14:textId="12EB1E91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0019AA79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73AD9076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5EA98A4D" w14:textId="77777777" w:rsidTr="00DC7DF6">
        <w:trPr>
          <w:trHeight w:val="225"/>
        </w:trPr>
        <w:tc>
          <w:tcPr>
            <w:tcW w:w="591" w:type="dxa"/>
          </w:tcPr>
          <w:p w14:paraId="369A4ACE" w14:textId="5D47FDF1" w:rsidR="00B14391" w:rsidRPr="00D10D09" w:rsidRDefault="00ED0DAA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5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14:paraId="0AB1CE3F" w14:textId="1EA838DD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</w:tcPr>
          <w:p w14:paraId="62420DFE" w14:textId="4C0BFE8A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Scale up recipes</w:t>
            </w:r>
          </w:p>
        </w:tc>
        <w:tc>
          <w:tcPr>
            <w:tcW w:w="790" w:type="dxa"/>
          </w:tcPr>
          <w:p w14:paraId="711B7E71" w14:textId="684F8507" w:rsidR="00B14391" w:rsidRPr="00D10D09" w:rsidRDefault="00416BD9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85" w:type="dxa"/>
          </w:tcPr>
          <w:p w14:paraId="1B1FB194" w14:textId="4CCD0A93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29EC2840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63D0DC8A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D09" w:rsidRPr="00D10D09" w14:paraId="265FD2EB" w14:textId="77777777" w:rsidTr="00F9112D">
        <w:trPr>
          <w:trHeight w:val="225"/>
        </w:trPr>
        <w:tc>
          <w:tcPr>
            <w:tcW w:w="591" w:type="dxa"/>
            <w:shd w:val="clear" w:color="auto" w:fill="FFFF00"/>
          </w:tcPr>
          <w:p w14:paraId="07F0DDB4" w14:textId="682E7EDE" w:rsidR="00B14391" w:rsidRPr="00D10D09" w:rsidRDefault="00ED0DAA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5</w:t>
            </w:r>
            <w:r w:rsidR="00084635" w:rsidRPr="00D10D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00"/>
          </w:tcPr>
          <w:p w14:paraId="053DB3CD" w14:textId="15FF8DD5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SCE</w:t>
            </w:r>
          </w:p>
        </w:tc>
        <w:tc>
          <w:tcPr>
            <w:tcW w:w="6758" w:type="dxa"/>
            <w:gridSpan w:val="3"/>
            <w:shd w:val="clear" w:color="auto" w:fill="FFFF00"/>
          </w:tcPr>
          <w:p w14:paraId="2B2763E4" w14:textId="0330BFF7" w:rsidR="00B14391" w:rsidRPr="00D10D09" w:rsidRDefault="00B14391" w:rsidP="008041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0D09">
              <w:rPr>
                <w:rFonts w:ascii="Arial" w:hAnsi="Arial" w:cs="Arial"/>
                <w:sz w:val="24"/>
                <w:szCs w:val="24"/>
              </w:rPr>
              <w:t>Convert between currencies</w:t>
            </w:r>
          </w:p>
        </w:tc>
        <w:tc>
          <w:tcPr>
            <w:tcW w:w="790" w:type="dxa"/>
            <w:shd w:val="clear" w:color="auto" w:fill="FFFF00"/>
          </w:tcPr>
          <w:p w14:paraId="14AF627C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" w:type="dxa"/>
          </w:tcPr>
          <w:p w14:paraId="212FDFF2" w14:textId="4B4AEE93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44AF10A5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</w:tcPr>
          <w:p w14:paraId="0B1E5998" w14:textId="77777777" w:rsidR="00B14391" w:rsidRPr="00D10D09" w:rsidRDefault="00B14391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DF6" w:rsidRPr="00D10D09" w14:paraId="633E4B9B" w14:textId="77777777" w:rsidTr="004C1819">
        <w:trPr>
          <w:trHeight w:val="225"/>
        </w:trPr>
        <w:tc>
          <w:tcPr>
            <w:tcW w:w="10768" w:type="dxa"/>
            <w:gridSpan w:val="9"/>
          </w:tcPr>
          <w:p w14:paraId="60885795" w14:textId="77777777" w:rsidR="00DC7DF6" w:rsidRDefault="004C0B0B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Student’s </w:t>
            </w:r>
            <w:r w:rsidR="00972937">
              <w:rPr>
                <w:rFonts w:ascii="Arial" w:hAnsi="Arial" w:cs="Arial"/>
                <w:sz w:val="24"/>
                <w:szCs w:val="24"/>
              </w:rPr>
              <w:t>comments and questions</w:t>
            </w:r>
          </w:p>
          <w:p w14:paraId="0D617316" w14:textId="77777777" w:rsidR="00972937" w:rsidRDefault="00972937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0F3529B" w14:textId="77777777" w:rsidR="00972937" w:rsidRDefault="00972937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6BCAB966" w14:textId="77777777" w:rsidR="00972937" w:rsidRDefault="00972937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055B645" w14:textId="4637E77C" w:rsidR="00972937" w:rsidRPr="00D10D09" w:rsidRDefault="00972937" w:rsidP="0080416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65121B" w14:textId="19A4DCAE" w:rsidR="005B0EFC" w:rsidRPr="00D10D09" w:rsidRDefault="005B0EFC">
      <w:pPr>
        <w:rPr>
          <w:rFonts w:ascii="Arial" w:hAnsi="Arial" w:cs="Arial"/>
          <w:sz w:val="24"/>
          <w:szCs w:val="24"/>
        </w:rPr>
      </w:pPr>
    </w:p>
    <w:p w14:paraId="07C723F2" w14:textId="57440158" w:rsidR="00471B37" w:rsidRPr="00D10D09" w:rsidRDefault="00471B37">
      <w:pPr>
        <w:rPr>
          <w:rFonts w:ascii="Arial" w:hAnsi="Arial" w:cs="Arial"/>
          <w:sz w:val="24"/>
          <w:szCs w:val="24"/>
        </w:rPr>
      </w:pPr>
    </w:p>
    <w:p w14:paraId="3F6EA0B4" w14:textId="77777777" w:rsidR="0032573D" w:rsidRPr="00961FEA" w:rsidRDefault="0032573D">
      <w:pPr>
        <w:rPr>
          <w:rFonts w:cstheme="minorHAnsi"/>
        </w:rPr>
      </w:pPr>
    </w:p>
    <w:sectPr w:rsidR="0032573D" w:rsidRPr="00961FEA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11B2D"/>
    <w:multiLevelType w:val="hybridMultilevel"/>
    <w:tmpl w:val="7F4E39D4"/>
    <w:lvl w:ilvl="0" w:tplc="E4C85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91E86"/>
    <w:multiLevelType w:val="hybridMultilevel"/>
    <w:tmpl w:val="3C2E0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69587">
    <w:abstractNumId w:val="0"/>
  </w:num>
  <w:num w:numId="2" w16cid:durableId="27218821">
    <w:abstractNumId w:val="4"/>
  </w:num>
  <w:num w:numId="3" w16cid:durableId="1107389050">
    <w:abstractNumId w:val="1"/>
  </w:num>
  <w:num w:numId="4" w16cid:durableId="524827403">
    <w:abstractNumId w:val="5"/>
  </w:num>
  <w:num w:numId="5" w16cid:durableId="1630621819">
    <w:abstractNumId w:val="7"/>
  </w:num>
  <w:num w:numId="6" w16cid:durableId="1967470767">
    <w:abstractNumId w:val="2"/>
  </w:num>
  <w:num w:numId="7" w16cid:durableId="11926932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9124559">
    <w:abstractNumId w:val="6"/>
  </w:num>
  <w:num w:numId="9" w16cid:durableId="224073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245F"/>
    <w:rsid w:val="00033CD4"/>
    <w:rsid w:val="000671D5"/>
    <w:rsid w:val="00067EE7"/>
    <w:rsid w:val="00074F30"/>
    <w:rsid w:val="00084468"/>
    <w:rsid w:val="00084635"/>
    <w:rsid w:val="000A4ADB"/>
    <w:rsid w:val="000B079A"/>
    <w:rsid w:val="000B4426"/>
    <w:rsid w:val="000D324A"/>
    <w:rsid w:val="000E3640"/>
    <w:rsid w:val="000F0257"/>
    <w:rsid w:val="001020A7"/>
    <w:rsid w:val="001029FC"/>
    <w:rsid w:val="0011304C"/>
    <w:rsid w:val="001143E1"/>
    <w:rsid w:val="00122FB7"/>
    <w:rsid w:val="00134D1B"/>
    <w:rsid w:val="00136E93"/>
    <w:rsid w:val="001632A3"/>
    <w:rsid w:val="00170B2D"/>
    <w:rsid w:val="00183661"/>
    <w:rsid w:val="00187AB3"/>
    <w:rsid w:val="001A3773"/>
    <w:rsid w:val="001C03F8"/>
    <w:rsid w:val="001C3968"/>
    <w:rsid w:val="001C3B09"/>
    <w:rsid w:val="001D397D"/>
    <w:rsid w:val="001D5552"/>
    <w:rsid w:val="001E6A96"/>
    <w:rsid w:val="001E7A61"/>
    <w:rsid w:val="001E7AF2"/>
    <w:rsid w:val="002035B7"/>
    <w:rsid w:val="00235D09"/>
    <w:rsid w:val="002533C6"/>
    <w:rsid w:val="00265D4E"/>
    <w:rsid w:val="00274AAC"/>
    <w:rsid w:val="0028368B"/>
    <w:rsid w:val="00293214"/>
    <w:rsid w:val="002943C6"/>
    <w:rsid w:val="002A28AD"/>
    <w:rsid w:val="002A7434"/>
    <w:rsid w:val="002C3AD5"/>
    <w:rsid w:val="002E2717"/>
    <w:rsid w:val="002E5967"/>
    <w:rsid w:val="002F259E"/>
    <w:rsid w:val="002F7E17"/>
    <w:rsid w:val="002F7F35"/>
    <w:rsid w:val="00304ED7"/>
    <w:rsid w:val="0032573D"/>
    <w:rsid w:val="003345B2"/>
    <w:rsid w:val="0033675A"/>
    <w:rsid w:val="003459B1"/>
    <w:rsid w:val="003946F9"/>
    <w:rsid w:val="003A5217"/>
    <w:rsid w:val="003B3F69"/>
    <w:rsid w:val="003B7663"/>
    <w:rsid w:val="003C6DFD"/>
    <w:rsid w:val="003D0F13"/>
    <w:rsid w:val="003D1BFD"/>
    <w:rsid w:val="003D40F7"/>
    <w:rsid w:val="00416BD9"/>
    <w:rsid w:val="0042399C"/>
    <w:rsid w:val="00454757"/>
    <w:rsid w:val="00470D54"/>
    <w:rsid w:val="00471B37"/>
    <w:rsid w:val="00481F44"/>
    <w:rsid w:val="00484F7A"/>
    <w:rsid w:val="00490417"/>
    <w:rsid w:val="00495982"/>
    <w:rsid w:val="00497578"/>
    <w:rsid w:val="004B212D"/>
    <w:rsid w:val="004C0B0B"/>
    <w:rsid w:val="004C181E"/>
    <w:rsid w:val="004C47B3"/>
    <w:rsid w:val="004C50D5"/>
    <w:rsid w:val="004D33B2"/>
    <w:rsid w:val="004D42C0"/>
    <w:rsid w:val="004D4AD1"/>
    <w:rsid w:val="004E46B5"/>
    <w:rsid w:val="00500F22"/>
    <w:rsid w:val="00511099"/>
    <w:rsid w:val="005121FB"/>
    <w:rsid w:val="00523203"/>
    <w:rsid w:val="00535CF7"/>
    <w:rsid w:val="00583094"/>
    <w:rsid w:val="00584245"/>
    <w:rsid w:val="005B0A70"/>
    <w:rsid w:val="005B0EFC"/>
    <w:rsid w:val="005D265E"/>
    <w:rsid w:val="005D3E02"/>
    <w:rsid w:val="005F2B97"/>
    <w:rsid w:val="005F4DEA"/>
    <w:rsid w:val="005F6491"/>
    <w:rsid w:val="0061206A"/>
    <w:rsid w:val="006160CE"/>
    <w:rsid w:val="00640F91"/>
    <w:rsid w:val="00642A9E"/>
    <w:rsid w:val="00646614"/>
    <w:rsid w:val="006547DA"/>
    <w:rsid w:val="006C511D"/>
    <w:rsid w:val="006F40AB"/>
    <w:rsid w:val="00703757"/>
    <w:rsid w:val="00712728"/>
    <w:rsid w:val="00751CE4"/>
    <w:rsid w:val="00760203"/>
    <w:rsid w:val="00761238"/>
    <w:rsid w:val="00762059"/>
    <w:rsid w:val="007762D0"/>
    <w:rsid w:val="00790E92"/>
    <w:rsid w:val="0079299F"/>
    <w:rsid w:val="007955C7"/>
    <w:rsid w:val="007B3CE3"/>
    <w:rsid w:val="007B5364"/>
    <w:rsid w:val="007D0FDE"/>
    <w:rsid w:val="007D4110"/>
    <w:rsid w:val="007F2842"/>
    <w:rsid w:val="007F4F52"/>
    <w:rsid w:val="007F5001"/>
    <w:rsid w:val="00804161"/>
    <w:rsid w:val="00827835"/>
    <w:rsid w:val="008300F2"/>
    <w:rsid w:val="00831F97"/>
    <w:rsid w:val="00832361"/>
    <w:rsid w:val="00842460"/>
    <w:rsid w:val="008A1A2A"/>
    <w:rsid w:val="008B5004"/>
    <w:rsid w:val="008D491A"/>
    <w:rsid w:val="008E2D59"/>
    <w:rsid w:val="008E416C"/>
    <w:rsid w:val="008E78A3"/>
    <w:rsid w:val="00901B80"/>
    <w:rsid w:val="00905CE7"/>
    <w:rsid w:val="00930B7C"/>
    <w:rsid w:val="009350A1"/>
    <w:rsid w:val="00943FE3"/>
    <w:rsid w:val="0096013C"/>
    <w:rsid w:val="00961FEA"/>
    <w:rsid w:val="00971232"/>
    <w:rsid w:val="00971390"/>
    <w:rsid w:val="00972937"/>
    <w:rsid w:val="00973590"/>
    <w:rsid w:val="0097670B"/>
    <w:rsid w:val="00986C57"/>
    <w:rsid w:val="00993BC1"/>
    <w:rsid w:val="009B124F"/>
    <w:rsid w:val="009C59B3"/>
    <w:rsid w:val="009D7C2F"/>
    <w:rsid w:val="009F6D57"/>
    <w:rsid w:val="00A00ED2"/>
    <w:rsid w:val="00A03279"/>
    <w:rsid w:val="00A21548"/>
    <w:rsid w:val="00A4322C"/>
    <w:rsid w:val="00A50F0D"/>
    <w:rsid w:val="00A56A3A"/>
    <w:rsid w:val="00A66B1E"/>
    <w:rsid w:val="00A772B1"/>
    <w:rsid w:val="00A962AA"/>
    <w:rsid w:val="00AA2227"/>
    <w:rsid w:val="00AA2260"/>
    <w:rsid w:val="00AE049B"/>
    <w:rsid w:val="00AE0ABA"/>
    <w:rsid w:val="00AE5E3B"/>
    <w:rsid w:val="00AF1E34"/>
    <w:rsid w:val="00B13898"/>
    <w:rsid w:val="00B14391"/>
    <w:rsid w:val="00B2193A"/>
    <w:rsid w:val="00B23497"/>
    <w:rsid w:val="00B24E5E"/>
    <w:rsid w:val="00B66323"/>
    <w:rsid w:val="00B76206"/>
    <w:rsid w:val="00B85982"/>
    <w:rsid w:val="00BB4AB8"/>
    <w:rsid w:val="00BC1C13"/>
    <w:rsid w:val="00BF1F01"/>
    <w:rsid w:val="00C010E9"/>
    <w:rsid w:val="00C264DF"/>
    <w:rsid w:val="00C33635"/>
    <w:rsid w:val="00C46DA0"/>
    <w:rsid w:val="00C60009"/>
    <w:rsid w:val="00C6600F"/>
    <w:rsid w:val="00C66D59"/>
    <w:rsid w:val="00C7069B"/>
    <w:rsid w:val="00C71E59"/>
    <w:rsid w:val="00C7200D"/>
    <w:rsid w:val="00CA7163"/>
    <w:rsid w:val="00CE02CD"/>
    <w:rsid w:val="00CE49C5"/>
    <w:rsid w:val="00CF1800"/>
    <w:rsid w:val="00CF284B"/>
    <w:rsid w:val="00CF6846"/>
    <w:rsid w:val="00D10D09"/>
    <w:rsid w:val="00D137E1"/>
    <w:rsid w:val="00D420F2"/>
    <w:rsid w:val="00D5499C"/>
    <w:rsid w:val="00D62DF7"/>
    <w:rsid w:val="00DC7DF6"/>
    <w:rsid w:val="00DF21BB"/>
    <w:rsid w:val="00DF3E68"/>
    <w:rsid w:val="00E048FE"/>
    <w:rsid w:val="00E27C22"/>
    <w:rsid w:val="00E30C2F"/>
    <w:rsid w:val="00E50992"/>
    <w:rsid w:val="00E54214"/>
    <w:rsid w:val="00E77739"/>
    <w:rsid w:val="00E85B48"/>
    <w:rsid w:val="00E904C9"/>
    <w:rsid w:val="00EA4EDE"/>
    <w:rsid w:val="00ED0966"/>
    <w:rsid w:val="00ED0DAA"/>
    <w:rsid w:val="00F14687"/>
    <w:rsid w:val="00F15695"/>
    <w:rsid w:val="00F235C8"/>
    <w:rsid w:val="00F50EE3"/>
    <w:rsid w:val="00F62BB0"/>
    <w:rsid w:val="00F90D18"/>
    <w:rsid w:val="00F9112D"/>
    <w:rsid w:val="00FA1967"/>
    <w:rsid w:val="00FB23E5"/>
    <w:rsid w:val="00FD37B2"/>
    <w:rsid w:val="00FD55D4"/>
    <w:rsid w:val="00FE6A1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wmf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2.xml><?xml version="1.0" encoding="utf-8"?>
<ds:datastoreItem xmlns:ds="http://schemas.openxmlformats.org/officeDocument/2006/customXml" ds:itemID="{A437287F-05A6-41A4-8B9B-74103606F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54</cp:revision>
  <cp:lastPrinted>2024-06-27T08:50:00Z</cp:lastPrinted>
  <dcterms:created xsi:type="dcterms:W3CDTF">2022-07-21T13:22:00Z</dcterms:created>
  <dcterms:modified xsi:type="dcterms:W3CDTF">2024-07-01T08:43:00Z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